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56D8" w:rsidRPr="00920F29" w:rsidRDefault="00D32CC7">
      <w:pPr>
        <w:spacing w:line="300" w:lineRule="auto"/>
        <w:rPr>
          <w:sz w:val="28"/>
          <w:szCs w:val="28"/>
          <w:u w:val="single"/>
        </w:rPr>
      </w:pPr>
      <w:bookmarkStart w:id="0" w:name="_Toc163530310"/>
      <w:bookmarkStart w:id="1" w:name="_Toc148780246"/>
      <w:bookmarkStart w:id="2" w:name="_Toc148954867"/>
      <w:bookmarkStart w:id="3" w:name="_Toc98817940"/>
      <w:bookmarkStart w:id="4" w:name="_Toc148778165"/>
      <w:bookmarkStart w:id="5" w:name="_Toc148329809"/>
      <w:bookmarkStart w:id="6" w:name="_Toc148954472"/>
      <w:bookmarkStart w:id="7" w:name="_Toc143658463"/>
      <w:bookmarkStart w:id="8" w:name="_Toc188869288"/>
      <w:bookmarkStart w:id="9" w:name="_Toc157847828"/>
      <w:bookmarkStart w:id="10" w:name="_Toc148779960"/>
      <w:bookmarkStart w:id="11" w:name="_Toc148413308"/>
      <w:bookmarkStart w:id="12" w:name="_Toc135666823"/>
      <w:bookmarkStart w:id="13" w:name="_Toc187729588"/>
      <w:bookmarkStart w:id="14" w:name="_Toc135666636"/>
      <w:bookmarkStart w:id="15" w:name="_Toc134852030"/>
      <w:bookmarkStart w:id="16" w:name="_Toc163530301"/>
      <w:bookmarkStart w:id="17" w:name="_Toc157847819"/>
      <w:r w:rsidRPr="00920F29">
        <w:rPr>
          <w:rFonts w:hAnsi="宋体"/>
          <w:sz w:val="28"/>
          <w:szCs w:val="28"/>
        </w:rPr>
        <w:t>招标编号：</w:t>
      </w:r>
      <w:r w:rsidR="00920F29" w:rsidRPr="00920F29">
        <w:rPr>
          <w:rFonts w:ascii="宋体" w:hAnsi="宋体" w:hint="eastAsia"/>
          <w:sz w:val="28"/>
          <w:szCs w:val="28"/>
        </w:rPr>
        <w:t>UTL201700</w:t>
      </w:r>
      <w:r w:rsidR="007767A4">
        <w:rPr>
          <w:rFonts w:ascii="宋体" w:hAnsi="宋体" w:hint="eastAsia"/>
          <w:sz w:val="28"/>
          <w:szCs w:val="28"/>
        </w:rPr>
        <w:t>10</w:t>
      </w:r>
    </w:p>
    <w:p w:rsidR="001956D8" w:rsidRDefault="001956D8">
      <w:pPr>
        <w:spacing w:line="300" w:lineRule="auto"/>
      </w:pPr>
    </w:p>
    <w:p w:rsidR="001956D8" w:rsidRDefault="001956D8">
      <w:pPr>
        <w:spacing w:line="300" w:lineRule="auto"/>
      </w:pPr>
    </w:p>
    <w:p w:rsidR="001956D8" w:rsidRDefault="00920F29" w:rsidP="00920F29">
      <w:pPr>
        <w:tabs>
          <w:tab w:val="left" w:pos="5702"/>
        </w:tabs>
        <w:spacing w:line="300" w:lineRule="auto"/>
        <w:rPr>
          <w:sz w:val="48"/>
          <w:szCs w:val="48"/>
        </w:rPr>
      </w:pPr>
      <w:r>
        <w:rPr>
          <w:sz w:val="48"/>
          <w:szCs w:val="48"/>
        </w:rPr>
        <w:tab/>
      </w:r>
    </w:p>
    <w:p w:rsidR="001956D8" w:rsidRPr="00920F29" w:rsidRDefault="007A05C4">
      <w:pPr>
        <w:spacing w:line="300" w:lineRule="auto"/>
        <w:jc w:val="center"/>
        <w:rPr>
          <w:sz w:val="36"/>
          <w:szCs w:val="36"/>
        </w:rPr>
      </w:pPr>
      <w:r w:rsidRPr="007A05C4">
        <w:rPr>
          <w:rFonts w:hint="eastAsia"/>
          <w:sz w:val="36"/>
          <w:szCs w:val="36"/>
        </w:rPr>
        <w:t>深圳大学城图书馆配电房整改项目招标文件</w:t>
      </w:r>
    </w:p>
    <w:p w:rsidR="00920F29" w:rsidRDefault="00920F29">
      <w:pPr>
        <w:spacing w:line="300" w:lineRule="auto"/>
        <w:jc w:val="center"/>
        <w:rPr>
          <w:sz w:val="44"/>
          <w:szCs w:val="44"/>
        </w:rPr>
      </w:pPr>
    </w:p>
    <w:p w:rsidR="00920F29" w:rsidRPr="00920F29" w:rsidRDefault="00920F29">
      <w:pPr>
        <w:spacing w:line="300" w:lineRule="auto"/>
        <w:jc w:val="center"/>
        <w:rPr>
          <w:b/>
          <w:bCs/>
          <w:sz w:val="48"/>
          <w:szCs w:val="48"/>
        </w:rPr>
      </w:pPr>
      <w:r w:rsidRPr="00920F29">
        <w:rPr>
          <w:rFonts w:hint="eastAsia"/>
          <w:b/>
          <w:sz w:val="48"/>
          <w:szCs w:val="48"/>
        </w:rPr>
        <w:t>招标文件</w:t>
      </w:r>
    </w:p>
    <w:p w:rsidR="001956D8" w:rsidRPr="00B01163"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1956D8" w:rsidRDefault="001956D8">
      <w:pPr>
        <w:spacing w:line="300" w:lineRule="auto"/>
        <w:rPr>
          <w:szCs w:val="21"/>
        </w:rPr>
      </w:pPr>
    </w:p>
    <w:p w:rsidR="00920F29" w:rsidRPr="004D01CE" w:rsidRDefault="00920F29" w:rsidP="00920F29">
      <w:pPr>
        <w:spacing w:line="300" w:lineRule="auto"/>
        <w:jc w:val="center"/>
        <w:rPr>
          <w:color w:val="000000" w:themeColor="text1"/>
          <w:sz w:val="36"/>
          <w:szCs w:val="36"/>
        </w:rPr>
      </w:pPr>
      <w:r w:rsidRPr="004D01CE">
        <w:rPr>
          <w:rFonts w:hAnsi="宋体" w:hint="eastAsia"/>
          <w:color w:val="000000" w:themeColor="text1"/>
          <w:sz w:val="36"/>
          <w:szCs w:val="36"/>
        </w:rPr>
        <w:t>深圳大学城图书馆</w:t>
      </w:r>
    </w:p>
    <w:p w:rsidR="00920F29" w:rsidRPr="004D01CE" w:rsidRDefault="00920F29" w:rsidP="00920F29">
      <w:pPr>
        <w:spacing w:line="300" w:lineRule="auto"/>
        <w:rPr>
          <w:color w:val="000000" w:themeColor="text1"/>
          <w:sz w:val="36"/>
          <w:szCs w:val="36"/>
        </w:rPr>
      </w:pPr>
    </w:p>
    <w:p w:rsidR="00920F29" w:rsidRPr="004D01CE" w:rsidRDefault="00920F29" w:rsidP="00920F29">
      <w:pPr>
        <w:spacing w:line="300" w:lineRule="auto"/>
        <w:jc w:val="center"/>
        <w:rPr>
          <w:color w:val="000000" w:themeColor="text1"/>
          <w:sz w:val="36"/>
          <w:szCs w:val="36"/>
        </w:rPr>
      </w:pPr>
      <w:r w:rsidRPr="004D01CE">
        <w:rPr>
          <w:rFonts w:ascii="宋体" w:hAnsi="宋体" w:hint="eastAsia"/>
          <w:color w:val="000000" w:themeColor="text1"/>
          <w:spacing w:val="20"/>
          <w:sz w:val="36"/>
          <w:szCs w:val="36"/>
        </w:rPr>
        <w:t>二○一七年</w:t>
      </w:r>
      <w:r w:rsidR="00EA49A3">
        <w:rPr>
          <w:rFonts w:ascii="宋体" w:hAnsi="宋体" w:hint="eastAsia"/>
          <w:color w:val="000000" w:themeColor="text1"/>
          <w:spacing w:val="20"/>
          <w:sz w:val="36"/>
          <w:szCs w:val="36"/>
        </w:rPr>
        <w:t>八</w:t>
      </w:r>
      <w:r w:rsidRPr="004D01CE">
        <w:rPr>
          <w:rFonts w:ascii="宋体" w:hAnsi="宋体" w:hint="eastAsia"/>
          <w:color w:val="000000" w:themeColor="text1"/>
          <w:spacing w:val="20"/>
          <w:sz w:val="36"/>
          <w:szCs w:val="36"/>
        </w:rPr>
        <w:t>月</w:t>
      </w:r>
    </w:p>
    <w:p w:rsidR="001956D8" w:rsidRDefault="001956D8">
      <w:pPr>
        <w:rPr>
          <w:szCs w:val="21"/>
        </w:rPr>
      </w:pPr>
    </w:p>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1956D8" w:rsidRDefault="001956D8">
      <w:pPr>
        <w:spacing w:line="300" w:lineRule="auto"/>
        <w:rPr>
          <w:spacing w:val="26"/>
          <w:sz w:val="44"/>
          <w:szCs w:val="44"/>
        </w:rPr>
      </w:pPr>
    </w:p>
    <w:p w:rsidR="001956D8" w:rsidRPr="008B3CD8" w:rsidRDefault="00D32CC7" w:rsidP="008B3CD8">
      <w:pPr>
        <w:spacing w:line="300" w:lineRule="auto"/>
        <w:ind w:firstLineChars="200" w:firstLine="482"/>
        <w:jc w:val="center"/>
        <w:rPr>
          <w:rFonts w:asciiTheme="minorEastAsia" w:eastAsiaTheme="minorEastAsia" w:hAnsiTheme="minorEastAsia"/>
          <w:b/>
          <w:bCs/>
          <w:color w:val="000000" w:themeColor="text1"/>
          <w:kern w:val="0"/>
          <w:sz w:val="24"/>
        </w:rPr>
      </w:pPr>
      <w:bookmarkStart w:id="18" w:name="_Toc371077307"/>
      <w:bookmarkStart w:id="19" w:name="_Toc362530816"/>
      <w:r w:rsidRPr="008B3CD8">
        <w:rPr>
          <w:rFonts w:asciiTheme="minorEastAsia" w:eastAsiaTheme="minorEastAsia" w:hAnsiTheme="minorEastAsia" w:hint="eastAsia"/>
          <w:b/>
          <w:bCs/>
          <w:color w:val="000000" w:themeColor="text1"/>
          <w:kern w:val="0"/>
          <w:sz w:val="24"/>
        </w:rPr>
        <w:lastRenderedPageBreak/>
        <w:t>第一章竞</w:t>
      </w:r>
      <w:r w:rsidRPr="008B3CD8">
        <w:rPr>
          <w:rFonts w:asciiTheme="minorEastAsia" w:eastAsiaTheme="minorEastAsia" w:hAnsiTheme="minorEastAsia"/>
          <w:b/>
          <w:bCs/>
          <w:color w:val="000000" w:themeColor="text1"/>
          <w:kern w:val="0"/>
          <w:sz w:val="24"/>
        </w:rPr>
        <w:t>价</w:t>
      </w:r>
      <w:r w:rsidRPr="008B3CD8">
        <w:rPr>
          <w:rFonts w:asciiTheme="minorEastAsia" w:eastAsiaTheme="minorEastAsia" w:hAnsiTheme="minorEastAsia" w:hint="eastAsia"/>
          <w:b/>
          <w:bCs/>
          <w:color w:val="000000" w:themeColor="text1"/>
          <w:kern w:val="0"/>
          <w:sz w:val="24"/>
        </w:rPr>
        <w:t>采购</w:t>
      </w:r>
      <w:r w:rsidRPr="008B3CD8">
        <w:rPr>
          <w:rFonts w:asciiTheme="minorEastAsia" w:eastAsiaTheme="minorEastAsia" w:hAnsiTheme="minorEastAsia"/>
          <w:b/>
          <w:bCs/>
          <w:color w:val="000000" w:themeColor="text1"/>
          <w:kern w:val="0"/>
          <w:sz w:val="24"/>
        </w:rPr>
        <w:t>公告</w:t>
      </w:r>
      <w:bookmarkEnd w:id="18"/>
      <w:bookmarkEnd w:id="19"/>
    </w:p>
    <w:p w:rsidR="001956D8" w:rsidRPr="008B3CD8" w:rsidRDefault="00D32CC7" w:rsidP="008B3CD8">
      <w:pPr>
        <w:spacing w:line="300" w:lineRule="auto"/>
        <w:ind w:firstLineChars="200" w:firstLine="482"/>
        <w:rPr>
          <w:rFonts w:asciiTheme="minorEastAsia" w:eastAsiaTheme="minorEastAsia" w:hAnsiTheme="minorEastAsia"/>
          <w:b/>
          <w:bCs/>
          <w:color w:val="000000" w:themeColor="text1"/>
          <w:kern w:val="0"/>
          <w:sz w:val="24"/>
        </w:rPr>
      </w:pPr>
      <w:bookmarkStart w:id="20" w:name="_Toc371077310"/>
      <w:r w:rsidRPr="008B3CD8">
        <w:rPr>
          <w:rFonts w:asciiTheme="minorEastAsia" w:eastAsiaTheme="minorEastAsia" w:hAnsiTheme="minorEastAsia" w:hint="eastAsia"/>
          <w:b/>
          <w:bCs/>
          <w:color w:val="000000" w:themeColor="text1"/>
          <w:kern w:val="0"/>
          <w:sz w:val="24"/>
        </w:rPr>
        <w:t>一、项目概况</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1、招标编号：</w:t>
      </w:r>
      <w:r w:rsidR="00920F29" w:rsidRPr="008B3CD8">
        <w:rPr>
          <w:rFonts w:asciiTheme="minorEastAsia" w:eastAsiaTheme="minorEastAsia" w:hAnsiTheme="minorEastAsia" w:hint="eastAsia"/>
          <w:bCs/>
          <w:color w:val="000000" w:themeColor="text1"/>
          <w:kern w:val="0"/>
          <w:sz w:val="24"/>
        </w:rPr>
        <w:t>UTL201700</w:t>
      </w:r>
      <w:r w:rsidR="007767A4">
        <w:rPr>
          <w:rFonts w:asciiTheme="minorEastAsia" w:eastAsiaTheme="minorEastAsia" w:hAnsiTheme="minorEastAsia" w:hint="eastAsia"/>
          <w:bCs/>
          <w:color w:val="000000" w:themeColor="text1"/>
          <w:kern w:val="0"/>
          <w:sz w:val="24"/>
        </w:rPr>
        <w:t>10</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2、项目名称：</w:t>
      </w:r>
      <w:r w:rsidR="007A05C4" w:rsidRPr="008B3CD8">
        <w:rPr>
          <w:rFonts w:asciiTheme="minorEastAsia" w:eastAsiaTheme="minorEastAsia" w:hAnsiTheme="minorEastAsia" w:hint="eastAsia"/>
          <w:bCs/>
          <w:color w:val="000000" w:themeColor="text1"/>
          <w:kern w:val="0"/>
          <w:sz w:val="24"/>
        </w:rPr>
        <w:t>深圳大学城图书馆配电房整改项目招标文件</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3、采购人：</w:t>
      </w:r>
      <w:r w:rsidR="00920F29" w:rsidRPr="008B3CD8">
        <w:rPr>
          <w:rFonts w:asciiTheme="minorEastAsia" w:eastAsiaTheme="minorEastAsia" w:hAnsiTheme="minorEastAsia" w:hint="eastAsia"/>
          <w:bCs/>
          <w:color w:val="000000" w:themeColor="text1"/>
          <w:kern w:val="0"/>
          <w:sz w:val="24"/>
        </w:rPr>
        <w:t>深圳大学城图书馆</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4、项目地点：</w:t>
      </w:r>
      <w:r w:rsidR="00624419" w:rsidRPr="008B3CD8">
        <w:rPr>
          <w:rFonts w:asciiTheme="minorEastAsia" w:eastAsiaTheme="minorEastAsia" w:hAnsiTheme="minorEastAsia" w:hint="eastAsia"/>
          <w:bCs/>
          <w:color w:val="000000" w:themeColor="text1"/>
          <w:kern w:val="0"/>
          <w:sz w:val="24"/>
        </w:rPr>
        <w:t>深圳大学城图书馆内</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5、项目规模及特征：</w:t>
      </w:r>
      <w:r w:rsidR="00624419" w:rsidRPr="008B3CD8">
        <w:rPr>
          <w:rFonts w:asciiTheme="minorEastAsia" w:eastAsiaTheme="minorEastAsia" w:hAnsiTheme="minorEastAsia" w:hint="eastAsia"/>
          <w:bCs/>
          <w:color w:val="000000" w:themeColor="text1"/>
          <w:kern w:val="0"/>
          <w:sz w:val="24"/>
        </w:rPr>
        <w:t>更</w:t>
      </w:r>
      <w:r w:rsidR="007A05C4" w:rsidRPr="008B3CD8">
        <w:rPr>
          <w:rFonts w:asciiTheme="minorEastAsia" w:eastAsiaTheme="minorEastAsia" w:hAnsiTheme="minorEastAsia" w:hint="eastAsia"/>
          <w:bCs/>
          <w:color w:val="000000" w:themeColor="text1"/>
          <w:kern w:val="0"/>
          <w:sz w:val="24"/>
        </w:rPr>
        <w:t>换低压配电柜内框架断路器及</w:t>
      </w:r>
      <w:r w:rsidR="00624419" w:rsidRPr="008B3CD8">
        <w:rPr>
          <w:rFonts w:asciiTheme="minorEastAsia" w:eastAsiaTheme="minorEastAsia" w:hAnsiTheme="minorEastAsia" w:hint="eastAsia"/>
          <w:bCs/>
          <w:color w:val="000000" w:themeColor="text1"/>
          <w:kern w:val="0"/>
          <w:sz w:val="24"/>
        </w:rPr>
        <w:t>相关配件</w:t>
      </w:r>
      <w:r w:rsidR="007A05C4" w:rsidRPr="008B3CD8">
        <w:rPr>
          <w:rFonts w:asciiTheme="minorEastAsia" w:eastAsiaTheme="minorEastAsia" w:hAnsiTheme="minorEastAsia" w:hint="eastAsia"/>
          <w:bCs/>
          <w:color w:val="000000" w:themeColor="text1"/>
          <w:kern w:val="0"/>
          <w:sz w:val="24"/>
        </w:rPr>
        <w:t>、框架断路器故障维修等</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6、采购内容:(</w:t>
      </w:r>
      <w:r w:rsidR="00624419" w:rsidRPr="008B3CD8">
        <w:rPr>
          <w:rFonts w:asciiTheme="minorEastAsia" w:eastAsiaTheme="minorEastAsia" w:hAnsiTheme="minorEastAsia" w:hint="eastAsia"/>
          <w:bCs/>
          <w:color w:val="000000" w:themeColor="text1"/>
          <w:kern w:val="0"/>
          <w:sz w:val="24"/>
        </w:rPr>
        <w:t>详</w:t>
      </w:r>
      <w:r w:rsidRPr="008B3CD8">
        <w:rPr>
          <w:rFonts w:asciiTheme="minorEastAsia" w:eastAsiaTheme="minorEastAsia" w:hAnsiTheme="minorEastAsia" w:hint="eastAsia"/>
          <w:bCs/>
          <w:color w:val="000000" w:themeColor="text1"/>
          <w:kern w:val="0"/>
          <w:sz w:val="24"/>
        </w:rPr>
        <w:t>见</w:t>
      </w:r>
      <w:r w:rsidR="00624419" w:rsidRPr="008B3CD8">
        <w:rPr>
          <w:rFonts w:asciiTheme="minorEastAsia" w:eastAsiaTheme="minorEastAsia" w:hAnsiTheme="minorEastAsia" w:hint="eastAsia"/>
          <w:bCs/>
          <w:color w:val="000000" w:themeColor="text1"/>
          <w:kern w:val="0"/>
          <w:sz w:val="24"/>
        </w:rPr>
        <w:t>项目需求</w:t>
      </w:r>
      <w:r w:rsidRPr="008B3CD8">
        <w:rPr>
          <w:rFonts w:asciiTheme="minorEastAsia" w:eastAsiaTheme="minorEastAsia" w:hAnsiTheme="minorEastAsia" w:hint="eastAsia"/>
          <w:bCs/>
          <w:color w:val="000000" w:themeColor="text1"/>
          <w:kern w:val="0"/>
          <w:sz w:val="24"/>
        </w:rPr>
        <w:t>)</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7、评标方法：</w:t>
      </w:r>
      <w:r w:rsidR="00624419" w:rsidRPr="008B3CD8">
        <w:rPr>
          <w:rFonts w:asciiTheme="minorEastAsia" w:eastAsiaTheme="minorEastAsia" w:hAnsiTheme="minorEastAsia" w:hint="eastAsia"/>
          <w:bCs/>
          <w:color w:val="000000" w:themeColor="text1"/>
          <w:kern w:val="0"/>
          <w:sz w:val="24"/>
        </w:rPr>
        <w:t>竞价法</w:t>
      </w:r>
    </w:p>
    <w:p w:rsidR="00624419" w:rsidRPr="008B3CD8" w:rsidRDefault="00624419"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8、定标方法：最低价中标法</w:t>
      </w:r>
    </w:p>
    <w:p w:rsidR="001956D8"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9</w:t>
      </w:r>
      <w:r w:rsidR="00D32CC7" w:rsidRPr="008B3CD8">
        <w:rPr>
          <w:rFonts w:asciiTheme="minorEastAsia" w:eastAsiaTheme="minorEastAsia" w:hAnsiTheme="minorEastAsia" w:hint="eastAsia"/>
          <w:bCs/>
          <w:color w:val="000000" w:themeColor="text1"/>
          <w:kern w:val="0"/>
          <w:sz w:val="24"/>
        </w:rPr>
        <w:t>、</w:t>
      </w:r>
      <w:r w:rsidR="00624419" w:rsidRPr="008B3CD8">
        <w:rPr>
          <w:rFonts w:asciiTheme="minorEastAsia" w:eastAsiaTheme="minorEastAsia" w:hAnsiTheme="minorEastAsia" w:hint="eastAsia"/>
          <w:bCs/>
          <w:color w:val="000000" w:themeColor="text1"/>
          <w:kern w:val="0"/>
          <w:sz w:val="24"/>
        </w:rPr>
        <w:t>预算金额：</w:t>
      </w:r>
      <w:r w:rsidR="00D32CC7" w:rsidRPr="008B3CD8">
        <w:rPr>
          <w:rFonts w:asciiTheme="minorEastAsia" w:eastAsiaTheme="minorEastAsia" w:hAnsiTheme="minorEastAsia"/>
          <w:bCs/>
          <w:color w:val="000000" w:themeColor="text1"/>
          <w:kern w:val="0"/>
          <w:sz w:val="24"/>
        </w:rPr>
        <w:t>人民币</w:t>
      </w:r>
      <w:r w:rsidR="003F1A1C">
        <w:rPr>
          <w:rFonts w:asciiTheme="minorEastAsia" w:eastAsiaTheme="minorEastAsia" w:hAnsiTheme="minorEastAsia" w:hint="eastAsia"/>
          <w:bCs/>
          <w:color w:val="000000" w:themeColor="text1"/>
          <w:kern w:val="0"/>
          <w:sz w:val="24"/>
        </w:rPr>
        <w:t>21万</w:t>
      </w:r>
      <w:r w:rsidR="00D32CC7" w:rsidRPr="008B3CD8">
        <w:rPr>
          <w:rFonts w:asciiTheme="minorEastAsia" w:eastAsiaTheme="minorEastAsia" w:hAnsiTheme="minorEastAsia" w:hint="eastAsia"/>
          <w:bCs/>
          <w:color w:val="000000" w:themeColor="text1"/>
          <w:kern w:val="0"/>
          <w:sz w:val="24"/>
        </w:rPr>
        <w:t>元整（￥</w:t>
      </w:r>
      <w:r w:rsidR="003F1A1C">
        <w:rPr>
          <w:rFonts w:asciiTheme="minorEastAsia" w:eastAsiaTheme="minorEastAsia" w:hAnsiTheme="minorEastAsia" w:hint="eastAsia"/>
          <w:bCs/>
          <w:color w:val="000000" w:themeColor="text1"/>
          <w:kern w:val="0"/>
          <w:sz w:val="24"/>
        </w:rPr>
        <w:t>210000</w:t>
      </w:r>
      <w:r w:rsidR="00D32CC7" w:rsidRPr="008B3CD8">
        <w:rPr>
          <w:rFonts w:asciiTheme="minorEastAsia" w:eastAsiaTheme="minorEastAsia" w:hAnsiTheme="minorEastAsia"/>
          <w:bCs/>
          <w:color w:val="000000" w:themeColor="text1"/>
          <w:kern w:val="0"/>
          <w:sz w:val="24"/>
        </w:rPr>
        <w:t>.00</w:t>
      </w:r>
      <w:r w:rsidR="00624419" w:rsidRPr="008B3CD8">
        <w:rPr>
          <w:rFonts w:asciiTheme="minorEastAsia" w:eastAsiaTheme="minorEastAsia" w:hAnsiTheme="minorEastAsia" w:hint="eastAsia"/>
          <w:bCs/>
          <w:color w:val="000000" w:themeColor="text1"/>
          <w:kern w:val="0"/>
          <w:sz w:val="24"/>
        </w:rPr>
        <w:t>）</w:t>
      </w:r>
    </w:p>
    <w:p w:rsidR="001956D8"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10</w:t>
      </w:r>
      <w:r w:rsidR="00D32CC7" w:rsidRPr="008B3CD8">
        <w:rPr>
          <w:rFonts w:asciiTheme="minorEastAsia" w:eastAsiaTheme="minorEastAsia" w:hAnsiTheme="minorEastAsia" w:hint="eastAsia"/>
          <w:bCs/>
          <w:color w:val="000000" w:themeColor="text1"/>
          <w:kern w:val="0"/>
          <w:sz w:val="24"/>
        </w:rPr>
        <w:t>、服务内容：以中标价格</w:t>
      </w:r>
      <w:r w:rsidRPr="008B3CD8">
        <w:rPr>
          <w:rFonts w:asciiTheme="minorEastAsia" w:eastAsiaTheme="minorEastAsia" w:hAnsiTheme="minorEastAsia" w:hint="eastAsia"/>
          <w:bCs/>
          <w:color w:val="000000" w:themeColor="text1"/>
          <w:kern w:val="0"/>
          <w:sz w:val="24"/>
        </w:rPr>
        <w:t>包干价的方式实施委托</w:t>
      </w:r>
    </w:p>
    <w:p w:rsidR="004E452F"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11、工期：</w:t>
      </w:r>
      <w:r w:rsidR="008B3CD8">
        <w:rPr>
          <w:rFonts w:asciiTheme="minorEastAsia" w:eastAsiaTheme="minorEastAsia" w:hAnsiTheme="minorEastAsia" w:hint="eastAsia"/>
          <w:bCs/>
          <w:color w:val="000000" w:themeColor="text1"/>
          <w:kern w:val="0"/>
          <w:sz w:val="24"/>
        </w:rPr>
        <w:t>20</w:t>
      </w:r>
      <w:r w:rsidRPr="008B3CD8">
        <w:rPr>
          <w:rFonts w:asciiTheme="minorEastAsia" w:eastAsiaTheme="minorEastAsia" w:hAnsiTheme="minorEastAsia" w:hint="eastAsia"/>
          <w:bCs/>
          <w:color w:val="000000" w:themeColor="text1"/>
          <w:kern w:val="0"/>
          <w:sz w:val="24"/>
        </w:rPr>
        <w:t>个日历日</w:t>
      </w:r>
    </w:p>
    <w:p w:rsidR="00301630" w:rsidRPr="008B3CD8" w:rsidRDefault="00D32CC7" w:rsidP="008B3CD8">
      <w:pPr>
        <w:spacing w:line="300" w:lineRule="auto"/>
        <w:ind w:firstLineChars="200" w:firstLine="482"/>
        <w:rPr>
          <w:rFonts w:asciiTheme="minorEastAsia" w:eastAsiaTheme="minorEastAsia" w:hAnsiTheme="minorEastAsia"/>
          <w:b/>
          <w:bCs/>
          <w:color w:val="000000" w:themeColor="text1"/>
          <w:kern w:val="0"/>
          <w:sz w:val="24"/>
        </w:rPr>
      </w:pPr>
      <w:r w:rsidRPr="008B3CD8">
        <w:rPr>
          <w:rFonts w:asciiTheme="minorEastAsia" w:eastAsiaTheme="minorEastAsia" w:hAnsiTheme="minorEastAsia" w:hint="eastAsia"/>
          <w:b/>
          <w:bCs/>
          <w:color w:val="000000" w:themeColor="text1"/>
          <w:kern w:val="0"/>
          <w:sz w:val="24"/>
        </w:rPr>
        <w:t>二、投标人资格要求</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1、投标人必须具有独立法人资格，经营范围包含</w:t>
      </w:r>
      <w:r w:rsidR="0058123A" w:rsidRPr="008B3CD8">
        <w:rPr>
          <w:rFonts w:asciiTheme="minorEastAsia" w:eastAsiaTheme="minorEastAsia" w:hAnsiTheme="minorEastAsia" w:hint="eastAsia"/>
          <w:bCs/>
          <w:color w:val="000000" w:themeColor="text1"/>
          <w:kern w:val="0"/>
          <w:sz w:val="24"/>
        </w:rPr>
        <w:t>电力设施</w:t>
      </w:r>
      <w:r w:rsidRPr="008B3CD8">
        <w:rPr>
          <w:rFonts w:asciiTheme="minorEastAsia" w:eastAsiaTheme="minorEastAsia" w:hAnsiTheme="minorEastAsia" w:hint="eastAsia"/>
          <w:bCs/>
          <w:color w:val="000000" w:themeColor="text1"/>
          <w:kern w:val="0"/>
          <w:sz w:val="24"/>
        </w:rPr>
        <w:t>施工（提供营业执照复印件（加盖公章），原件备查。若营业执照未显示经营范围内容的，应通过信用信息平台打印经营范围（加盖公章））；</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2、投标人应具备承装（修、试）电力设施许可证三级及以上资质、安全生产许可证等相关专业资质。（提供资质证书复印件，原件备查）；</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3、投标人近三年内（即至少从201</w:t>
      </w:r>
      <w:r w:rsidR="003F1A1C">
        <w:rPr>
          <w:rFonts w:asciiTheme="minorEastAsia" w:eastAsiaTheme="minorEastAsia" w:hAnsiTheme="minorEastAsia" w:hint="eastAsia"/>
          <w:bCs/>
          <w:color w:val="000000" w:themeColor="text1"/>
          <w:kern w:val="0"/>
          <w:sz w:val="24"/>
        </w:rPr>
        <w:t>7</w:t>
      </w:r>
      <w:r w:rsidRPr="008B3CD8">
        <w:rPr>
          <w:rFonts w:asciiTheme="minorEastAsia" w:eastAsiaTheme="minorEastAsia" w:hAnsiTheme="minorEastAsia" w:hint="eastAsia"/>
          <w:bCs/>
          <w:color w:val="000000" w:themeColor="text1"/>
          <w:kern w:val="0"/>
          <w:sz w:val="24"/>
        </w:rPr>
        <w:t>年</w:t>
      </w:r>
      <w:r w:rsidR="003F1A1C">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月开始计算，投标人成立不足三年的可从成立之日起算）无行贿犯罪记录（投标人须提供其注册地当地检察机关出具的投标人的《检察机关行贿犯罪档案查询结果告知函》复印件（加盖公章），原件备查）；</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4、本项目不接受联合体投标。</w:t>
      </w:r>
    </w:p>
    <w:p w:rsidR="00301630" w:rsidRPr="008B3CD8" w:rsidRDefault="00301630" w:rsidP="008B3CD8">
      <w:pPr>
        <w:spacing w:line="300" w:lineRule="auto"/>
        <w:ind w:firstLineChars="200" w:firstLine="482"/>
        <w:rPr>
          <w:rFonts w:asciiTheme="minorEastAsia" w:eastAsiaTheme="minorEastAsia" w:hAnsiTheme="minorEastAsia"/>
          <w:b/>
          <w:bCs/>
          <w:color w:val="000000" w:themeColor="text1"/>
          <w:kern w:val="0"/>
          <w:sz w:val="24"/>
        </w:rPr>
      </w:pPr>
      <w:r w:rsidRPr="008B3CD8">
        <w:rPr>
          <w:rFonts w:asciiTheme="minorEastAsia" w:eastAsiaTheme="minorEastAsia" w:hAnsiTheme="minorEastAsia" w:hint="eastAsia"/>
          <w:b/>
          <w:bCs/>
          <w:color w:val="000000" w:themeColor="text1"/>
          <w:kern w:val="0"/>
          <w:sz w:val="24"/>
        </w:rPr>
        <w:t>三、招标文件的获取、投标报名及截标时间</w:t>
      </w:r>
    </w:p>
    <w:p w:rsidR="00301630" w:rsidRPr="008B3CD8"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1、获取招标文件时间：2017年 月 日起至2017年 月 日</w:t>
      </w:r>
    </w:p>
    <w:p w:rsidR="00301630" w:rsidRPr="008B3CD8"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2、获取招标文件办法：从本公告所附的附件中自行下载电子版（免费）</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sidRPr="004D01CE">
        <w:rPr>
          <w:rFonts w:asciiTheme="minorEastAsia" w:eastAsiaTheme="minorEastAsia" w:hAnsiTheme="minorEastAsia" w:hint="eastAsia"/>
          <w:color w:val="000000" w:themeColor="text1"/>
          <w:kern w:val="0"/>
          <w:sz w:val="24"/>
        </w:rPr>
        <w:t>3、</w:t>
      </w:r>
      <w:r>
        <w:rPr>
          <w:rFonts w:asciiTheme="minorEastAsia" w:eastAsiaTheme="minorEastAsia" w:hAnsiTheme="minorEastAsia" w:hint="eastAsia"/>
          <w:color w:val="000000" w:themeColor="text1"/>
          <w:kern w:val="0"/>
          <w:sz w:val="24"/>
        </w:rPr>
        <w:t>投标</w:t>
      </w:r>
      <w:r w:rsidRPr="004D01CE">
        <w:rPr>
          <w:rFonts w:asciiTheme="minorEastAsia" w:eastAsiaTheme="minorEastAsia" w:hAnsiTheme="minorEastAsia" w:hint="eastAsia"/>
          <w:color w:val="000000" w:themeColor="text1"/>
          <w:kern w:val="0"/>
          <w:sz w:val="24"/>
        </w:rPr>
        <w:t>报名</w:t>
      </w:r>
      <w:r>
        <w:rPr>
          <w:rFonts w:asciiTheme="minorEastAsia" w:eastAsiaTheme="minorEastAsia" w:hAnsiTheme="minorEastAsia" w:hint="eastAsia"/>
          <w:color w:val="000000" w:themeColor="text1"/>
          <w:kern w:val="0"/>
          <w:sz w:val="24"/>
        </w:rPr>
        <w:t>要求：</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（1）本次投标要求现场投标报名，报名时将进行投标人资质及相关文件审查，审查合格的方可参加投标；未投标报名的，将不被允许参加投标</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hint="eastAsia"/>
          <w:bCs/>
          <w:color w:val="000000" w:themeColor="text1"/>
          <w:kern w:val="0"/>
          <w:sz w:val="24"/>
        </w:rPr>
        <w:t>投标报名时间：</w:t>
      </w:r>
      <w:r w:rsidRPr="001A1B1D">
        <w:rPr>
          <w:rFonts w:asciiTheme="minorEastAsia" w:eastAsiaTheme="minorEastAsia" w:hAnsiTheme="minorEastAsia" w:hint="eastAsia"/>
          <w:bCs/>
          <w:color w:val="000000" w:themeColor="text1"/>
          <w:kern w:val="0"/>
          <w:sz w:val="24"/>
        </w:rPr>
        <w:t>2017年 月 日</w:t>
      </w:r>
      <w:r>
        <w:rPr>
          <w:rFonts w:asciiTheme="minorEastAsia" w:eastAsiaTheme="minorEastAsia" w:hAnsiTheme="minorEastAsia" w:hint="eastAsia"/>
          <w:bCs/>
          <w:color w:val="000000" w:themeColor="text1"/>
          <w:kern w:val="0"/>
          <w:sz w:val="24"/>
        </w:rPr>
        <w:t>8：30</w:t>
      </w:r>
      <w:r w:rsidRPr="001A1B1D">
        <w:rPr>
          <w:rFonts w:asciiTheme="minorEastAsia" w:eastAsiaTheme="minorEastAsia" w:hAnsiTheme="minorEastAsia" w:hint="eastAsia"/>
          <w:bCs/>
          <w:color w:val="000000" w:themeColor="text1"/>
          <w:kern w:val="0"/>
          <w:sz w:val="24"/>
        </w:rPr>
        <w:t>起至2017年 月 日</w:t>
      </w:r>
      <w:r>
        <w:rPr>
          <w:rFonts w:asciiTheme="minorEastAsia" w:eastAsiaTheme="minorEastAsia" w:hAnsiTheme="minorEastAsia" w:hint="eastAsia"/>
          <w:bCs/>
          <w:color w:val="000000" w:themeColor="text1"/>
          <w:kern w:val="0"/>
          <w:sz w:val="24"/>
        </w:rPr>
        <w:t>11：30期间的工作日的8：30-11：30，14：30-17：00</w:t>
      </w:r>
      <w:r w:rsidRPr="00685110">
        <w:rPr>
          <w:rFonts w:asciiTheme="minorEastAsia" w:eastAsiaTheme="minorEastAsia" w:hAnsiTheme="minorEastAsia" w:hint="eastAsia"/>
          <w:bCs/>
          <w:color w:val="000000" w:themeColor="text1"/>
          <w:kern w:val="0"/>
          <w:sz w:val="24"/>
        </w:rPr>
        <w:t>（</w:t>
      </w:r>
      <w:r>
        <w:rPr>
          <w:rFonts w:asciiTheme="minorEastAsia" w:eastAsiaTheme="minorEastAsia" w:hAnsiTheme="minorEastAsia" w:hint="eastAsia"/>
          <w:bCs/>
          <w:color w:val="000000" w:themeColor="text1"/>
          <w:kern w:val="0"/>
          <w:sz w:val="24"/>
        </w:rPr>
        <w:t>北京时间</w:t>
      </w:r>
      <w:r w:rsidRPr="00685110">
        <w:rPr>
          <w:rFonts w:asciiTheme="minorEastAsia" w:eastAsiaTheme="minorEastAsia" w:hAnsiTheme="minorEastAsia" w:hint="eastAsia"/>
          <w:bCs/>
          <w:color w:val="000000" w:themeColor="text1"/>
          <w:kern w:val="0"/>
          <w:sz w:val="24"/>
        </w:rPr>
        <w:t>）</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（3）截标时间（</w:t>
      </w:r>
      <w:r w:rsidRPr="001A1B1D">
        <w:rPr>
          <w:rFonts w:asciiTheme="minorEastAsia" w:eastAsiaTheme="minorEastAsia" w:hAnsiTheme="minorEastAsia" w:hint="eastAsia"/>
          <w:bCs/>
          <w:color w:val="000000" w:themeColor="text1"/>
          <w:kern w:val="0"/>
          <w:sz w:val="24"/>
        </w:rPr>
        <w:t>投标报名</w:t>
      </w:r>
      <w:r>
        <w:rPr>
          <w:rFonts w:asciiTheme="minorEastAsia" w:eastAsiaTheme="minorEastAsia" w:hAnsiTheme="minorEastAsia" w:hint="eastAsia"/>
          <w:bCs/>
          <w:color w:val="000000" w:themeColor="text1"/>
          <w:kern w:val="0"/>
          <w:sz w:val="24"/>
        </w:rPr>
        <w:t>截止</w:t>
      </w:r>
      <w:r w:rsidRPr="001A1B1D">
        <w:rPr>
          <w:rFonts w:asciiTheme="minorEastAsia" w:eastAsiaTheme="minorEastAsia" w:hAnsiTheme="minorEastAsia" w:hint="eastAsia"/>
          <w:bCs/>
          <w:color w:val="000000" w:themeColor="text1"/>
          <w:kern w:val="0"/>
          <w:sz w:val="24"/>
        </w:rPr>
        <w:t>时间</w:t>
      </w:r>
      <w:r>
        <w:rPr>
          <w:rFonts w:asciiTheme="minorEastAsia" w:eastAsiaTheme="minorEastAsia" w:hAnsiTheme="minorEastAsia" w:hint="eastAsia"/>
          <w:bCs/>
          <w:color w:val="000000" w:themeColor="text1"/>
          <w:kern w:val="0"/>
          <w:sz w:val="24"/>
        </w:rPr>
        <w:t>）：</w:t>
      </w:r>
      <w:r w:rsidRPr="001A1B1D">
        <w:rPr>
          <w:rFonts w:asciiTheme="minorEastAsia" w:eastAsiaTheme="minorEastAsia" w:hAnsiTheme="minorEastAsia" w:hint="eastAsia"/>
          <w:bCs/>
          <w:color w:val="000000" w:themeColor="text1"/>
          <w:kern w:val="0"/>
          <w:sz w:val="24"/>
        </w:rPr>
        <w:t>2017年 月 日</w:t>
      </w:r>
      <w:r>
        <w:rPr>
          <w:rFonts w:asciiTheme="minorEastAsia" w:eastAsiaTheme="minorEastAsia" w:hAnsiTheme="minorEastAsia" w:hint="eastAsia"/>
          <w:bCs/>
          <w:color w:val="000000" w:themeColor="text1"/>
          <w:kern w:val="0"/>
          <w:sz w:val="24"/>
        </w:rPr>
        <w:t>11</w:t>
      </w:r>
      <w:r w:rsidRPr="001A1B1D">
        <w:rPr>
          <w:rFonts w:asciiTheme="minorEastAsia" w:eastAsiaTheme="minorEastAsia" w:hAnsiTheme="minorEastAsia" w:hint="eastAsia"/>
          <w:bCs/>
          <w:color w:val="000000" w:themeColor="text1"/>
          <w:kern w:val="0"/>
          <w:sz w:val="24"/>
        </w:rPr>
        <w:t>时30分</w:t>
      </w:r>
      <w:r>
        <w:rPr>
          <w:rFonts w:asciiTheme="minorEastAsia" w:eastAsiaTheme="minorEastAsia" w:hAnsiTheme="minorEastAsia" w:hint="eastAsia"/>
          <w:bCs/>
          <w:color w:val="000000" w:themeColor="text1"/>
          <w:kern w:val="0"/>
          <w:sz w:val="24"/>
        </w:rPr>
        <w:t>（北京时间）</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（4）投标报名地点和受理人：</w:t>
      </w:r>
      <w:r w:rsidRPr="001A1B1D">
        <w:rPr>
          <w:rFonts w:asciiTheme="minorEastAsia" w:eastAsiaTheme="minorEastAsia" w:hAnsiTheme="minorEastAsia" w:hint="eastAsia"/>
          <w:bCs/>
          <w:color w:val="000000" w:themeColor="text1"/>
          <w:kern w:val="0"/>
          <w:sz w:val="24"/>
        </w:rPr>
        <w:t>深圳市南山区西丽</w:t>
      </w:r>
      <w:proofErr w:type="gramStart"/>
      <w:r w:rsidRPr="001A1B1D">
        <w:rPr>
          <w:rFonts w:asciiTheme="minorEastAsia" w:eastAsiaTheme="minorEastAsia" w:hAnsiTheme="minorEastAsia" w:hint="eastAsia"/>
          <w:bCs/>
          <w:color w:val="000000" w:themeColor="text1"/>
          <w:kern w:val="0"/>
          <w:sz w:val="24"/>
        </w:rPr>
        <w:t>丽</w:t>
      </w:r>
      <w:proofErr w:type="gramEnd"/>
      <w:r w:rsidRPr="001A1B1D">
        <w:rPr>
          <w:rFonts w:asciiTheme="minorEastAsia" w:eastAsiaTheme="minorEastAsia" w:hAnsiTheme="minorEastAsia" w:hint="eastAsia"/>
          <w:bCs/>
          <w:color w:val="000000" w:themeColor="text1"/>
          <w:kern w:val="0"/>
          <w:sz w:val="24"/>
        </w:rPr>
        <w:t>水路深圳大学城图书馆</w:t>
      </w:r>
      <w:r>
        <w:rPr>
          <w:rFonts w:asciiTheme="minorEastAsia" w:eastAsiaTheme="minorEastAsia" w:hAnsiTheme="minorEastAsia" w:hint="eastAsia"/>
          <w:bCs/>
          <w:color w:val="000000" w:themeColor="text1"/>
          <w:kern w:val="0"/>
          <w:sz w:val="24"/>
        </w:rPr>
        <w:t>四楼</w:t>
      </w:r>
      <w:r>
        <w:rPr>
          <w:rFonts w:asciiTheme="minorEastAsia" w:eastAsiaTheme="minorEastAsia" w:hAnsiTheme="minorEastAsia" w:hint="eastAsia"/>
          <w:bCs/>
          <w:color w:val="000000" w:themeColor="text1"/>
          <w:kern w:val="0"/>
          <w:sz w:val="24"/>
        </w:rPr>
        <w:lastRenderedPageBreak/>
        <w:t>综合办公区B4卡位。采购人指定的受理投标报名的工作人员：王老师</w:t>
      </w:r>
    </w:p>
    <w:p w:rsidR="00301630" w:rsidRPr="003672C7"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（5）投标文件递交的时间和地点（其它时间地点不得递交）：</w:t>
      </w:r>
      <w:r w:rsidRPr="004277FF">
        <w:rPr>
          <w:rFonts w:asciiTheme="minorEastAsia" w:eastAsiaTheme="minorEastAsia" w:hAnsiTheme="minorEastAsia" w:hint="eastAsia"/>
          <w:bCs/>
          <w:color w:val="000000" w:themeColor="text1"/>
          <w:kern w:val="0"/>
          <w:sz w:val="24"/>
        </w:rPr>
        <w:t>2017年 月 日</w:t>
      </w:r>
      <w:r>
        <w:rPr>
          <w:rFonts w:asciiTheme="minorEastAsia" w:eastAsiaTheme="minorEastAsia" w:hAnsiTheme="minorEastAsia" w:hint="eastAsia"/>
          <w:bCs/>
          <w:color w:val="000000" w:themeColor="text1"/>
          <w:kern w:val="0"/>
          <w:sz w:val="24"/>
        </w:rPr>
        <w:t>13：30-14：00</w:t>
      </w:r>
      <w:r w:rsidRPr="004277FF">
        <w:rPr>
          <w:rFonts w:asciiTheme="minorEastAsia" w:eastAsiaTheme="minorEastAsia" w:hAnsiTheme="minorEastAsia" w:hint="eastAsia"/>
          <w:bCs/>
          <w:color w:val="000000" w:themeColor="text1"/>
          <w:kern w:val="0"/>
          <w:sz w:val="24"/>
        </w:rPr>
        <w:t>（北京时间）</w:t>
      </w:r>
      <w:r>
        <w:rPr>
          <w:rFonts w:asciiTheme="minorEastAsia" w:eastAsiaTheme="minorEastAsia" w:hAnsiTheme="minorEastAsia" w:hint="eastAsia"/>
          <w:bCs/>
          <w:color w:val="000000" w:themeColor="text1"/>
          <w:kern w:val="0"/>
          <w:sz w:val="24"/>
        </w:rPr>
        <w:t>，</w:t>
      </w:r>
      <w:r w:rsidRPr="004277FF">
        <w:rPr>
          <w:rFonts w:asciiTheme="minorEastAsia" w:eastAsiaTheme="minorEastAsia" w:hAnsiTheme="minorEastAsia" w:hint="eastAsia"/>
          <w:bCs/>
          <w:color w:val="000000" w:themeColor="text1"/>
          <w:kern w:val="0"/>
          <w:sz w:val="24"/>
        </w:rPr>
        <w:t>深圳市南山区西丽</w:t>
      </w:r>
      <w:proofErr w:type="gramStart"/>
      <w:r w:rsidRPr="004277FF">
        <w:rPr>
          <w:rFonts w:asciiTheme="minorEastAsia" w:eastAsiaTheme="minorEastAsia" w:hAnsiTheme="minorEastAsia" w:hint="eastAsia"/>
          <w:bCs/>
          <w:color w:val="000000" w:themeColor="text1"/>
          <w:kern w:val="0"/>
          <w:sz w:val="24"/>
        </w:rPr>
        <w:t>丽</w:t>
      </w:r>
      <w:proofErr w:type="gramEnd"/>
      <w:r w:rsidRPr="004277FF">
        <w:rPr>
          <w:rFonts w:asciiTheme="minorEastAsia" w:eastAsiaTheme="minorEastAsia" w:hAnsiTheme="minorEastAsia" w:hint="eastAsia"/>
          <w:bCs/>
          <w:color w:val="000000" w:themeColor="text1"/>
          <w:kern w:val="0"/>
          <w:sz w:val="24"/>
        </w:rPr>
        <w:t>水路深圳大学城图书馆409会议室</w:t>
      </w:r>
      <w:r>
        <w:rPr>
          <w:rFonts w:asciiTheme="minorEastAsia" w:eastAsiaTheme="minorEastAsia" w:hAnsiTheme="minorEastAsia" w:hint="eastAsia"/>
          <w:bCs/>
          <w:color w:val="000000" w:themeColor="text1"/>
          <w:kern w:val="0"/>
          <w:sz w:val="24"/>
        </w:rPr>
        <w:t xml:space="preserve">          </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（6）投标报名时须提交以下资料（装袋）：</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年检合格的营业执照</w:t>
      </w:r>
      <w:r>
        <w:rPr>
          <w:rFonts w:asciiTheme="minorEastAsia" w:eastAsiaTheme="minorEastAsia" w:hAnsiTheme="minorEastAsia" w:hint="eastAsia"/>
          <w:bCs/>
          <w:color w:val="000000" w:themeColor="text1"/>
          <w:kern w:val="0"/>
          <w:sz w:val="24"/>
        </w:rPr>
        <w:t>复印件</w:t>
      </w:r>
      <w:r w:rsidRPr="004D01CE">
        <w:rPr>
          <w:rFonts w:asciiTheme="minorEastAsia" w:eastAsiaTheme="minorEastAsia" w:hAnsiTheme="minorEastAsia" w:hint="eastAsia"/>
          <w:bCs/>
          <w:color w:val="000000" w:themeColor="text1"/>
          <w:kern w:val="0"/>
          <w:sz w:val="24"/>
        </w:rPr>
        <w:t>（加盖公章）</w:t>
      </w:r>
      <w:r>
        <w:rPr>
          <w:rFonts w:asciiTheme="minorEastAsia" w:eastAsiaTheme="minorEastAsia" w:hAnsiTheme="minorEastAsia" w:hint="eastAsia"/>
          <w:bCs/>
          <w:color w:val="000000" w:themeColor="text1"/>
          <w:kern w:val="0"/>
          <w:sz w:val="24"/>
        </w:rPr>
        <w:t>（注：</w:t>
      </w:r>
      <w:r w:rsidRPr="00544CDA">
        <w:rPr>
          <w:rFonts w:asciiTheme="minorEastAsia" w:eastAsiaTheme="minorEastAsia" w:hAnsiTheme="minorEastAsia" w:hint="eastAsia"/>
          <w:bCs/>
          <w:color w:val="000000" w:themeColor="text1"/>
          <w:kern w:val="0"/>
          <w:sz w:val="24"/>
        </w:rPr>
        <w:t>若营业执照未显示经营范围内容的，应通过信用信息平台打印经营范围（加盖公章）</w:t>
      </w:r>
      <w:r>
        <w:rPr>
          <w:rFonts w:asciiTheme="minorEastAsia" w:eastAsiaTheme="minorEastAsia" w:hAnsiTheme="minorEastAsia" w:hint="eastAsia"/>
          <w:bCs/>
          <w:color w:val="000000" w:themeColor="text1"/>
          <w:kern w:val="0"/>
          <w:sz w:val="24"/>
        </w:rPr>
        <w:t>）</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年检合格的资质证书</w:t>
      </w:r>
      <w:r>
        <w:rPr>
          <w:rFonts w:asciiTheme="minorEastAsia" w:eastAsiaTheme="minorEastAsia" w:hAnsiTheme="minorEastAsia" w:hint="eastAsia"/>
          <w:bCs/>
          <w:color w:val="000000" w:themeColor="text1"/>
          <w:kern w:val="0"/>
          <w:sz w:val="24"/>
        </w:rPr>
        <w:t>复印件</w:t>
      </w:r>
      <w:r w:rsidRPr="004D01CE">
        <w:rPr>
          <w:rFonts w:asciiTheme="minorEastAsia" w:eastAsiaTheme="minorEastAsia" w:hAnsiTheme="minorEastAsia" w:hint="eastAsia"/>
          <w:bCs/>
          <w:color w:val="000000" w:themeColor="text1"/>
          <w:kern w:val="0"/>
          <w:sz w:val="24"/>
        </w:rPr>
        <w:t>（加盖公章）</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法定代表人身份证明书（原件）</w:t>
      </w:r>
      <w:r>
        <w:rPr>
          <w:rFonts w:asciiTheme="minorEastAsia" w:eastAsiaTheme="minorEastAsia" w:hAnsiTheme="minorEastAsia" w:hint="eastAsia"/>
          <w:bCs/>
          <w:color w:val="000000" w:themeColor="text1"/>
          <w:kern w:val="0"/>
          <w:sz w:val="24"/>
        </w:rPr>
        <w:t>（含居民身份证复印件）</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法定代表人授权委托书（原件）</w:t>
      </w:r>
      <w:r w:rsidRPr="00544CDA">
        <w:rPr>
          <w:rFonts w:asciiTheme="minorEastAsia" w:eastAsiaTheme="minorEastAsia" w:hAnsiTheme="minorEastAsia" w:hint="eastAsia"/>
          <w:bCs/>
          <w:color w:val="000000" w:themeColor="text1"/>
          <w:kern w:val="0"/>
          <w:sz w:val="24"/>
        </w:rPr>
        <w:t>（含居民身份证复印件）</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rPr>
        <w:t>要求时间范围内的</w:t>
      </w:r>
      <w:r w:rsidRPr="009A3D38">
        <w:rPr>
          <w:rFonts w:asciiTheme="minorEastAsia" w:eastAsiaTheme="minorEastAsia" w:hAnsiTheme="minorEastAsia" w:hint="eastAsia"/>
          <w:bCs/>
          <w:color w:val="000000" w:themeColor="text1"/>
          <w:kern w:val="0"/>
          <w:sz w:val="24"/>
        </w:rPr>
        <w:t>《检察机关行贿犯罪档案查询结果告知函》复印件（加盖公章）</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rPr>
        <w:t>投标人资格声明（原件）</w:t>
      </w:r>
    </w:p>
    <w:p w:rsidR="00301630" w:rsidRPr="003672C7" w:rsidRDefault="00301630" w:rsidP="00301630">
      <w:pPr>
        <w:spacing w:line="300" w:lineRule="auto"/>
        <w:ind w:firstLineChars="200" w:firstLine="482"/>
        <w:rPr>
          <w:rFonts w:asciiTheme="minorEastAsia" w:eastAsiaTheme="minorEastAsia" w:hAnsiTheme="minorEastAsia"/>
          <w:b/>
          <w:color w:val="000000" w:themeColor="text1"/>
          <w:kern w:val="0"/>
          <w:sz w:val="24"/>
        </w:rPr>
      </w:pPr>
      <w:r w:rsidRPr="003672C7">
        <w:rPr>
          <w:rFonts w:asciiTheme="minorEastAsia" w:eastAsiaTheme="minorEastAsia" w:hAnsiTheme="minorEastAsia" w:hint="eastAsia"/>
          <w:b/>
          <w:color w:val="000000" w:themeColor="text1"/>
          <w:kern w:val="0"/>
          <w:sz w:val="24"/>
        </w:rPr>
        <w:t>四、开标时间及地点</w:t>
      </w:r>
    </w:p>
    <w:p w:rsidR="00301630" w:rsidRPr="004D01CE"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1、开标时间：2017年</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月</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日14</w:t>
      </w:r>
      <w:r>
        <w:rPr>
          <w:rFonts w:asciiTheme="minorEastAsia" w:eastAsiaTheme="minorEastAsia" w:hAnsiTheme="minorEastAsia" w:hint="eastAsia"/>
          <w:color w:val="000000" w:themeColor="text1"/>
          <w:kern w:val="0"/>
          <w:sz w:val="24"/>
          <w:szCs w:val="24"/>
        </w:rPr>
        <w:t>：00时（北京时间）</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2、开标地点：深圳市南山区西丽</w:t>
      </w:r>
      <w:proofErr w:type="gramStart"/>
      <w:r w:rsidRPr="004D01CE">
        <w:rPr>
          <w:rFonts w:asciiTheme="minorEastAsia" w:eastAsiaTheme="minorEastAsia" w:hAnsiTheme="minorEastAsia" w:hint="eastAsia"/>
          <w:color w:val="000000" w:themeColor="text1"/>
          <w:kern w:val="0"/>
          <w:sz w:val="24"/>
          <w:szCs w:val="24"/>
        </w:rPr>
        <w:t>丽</w:t>
      </w:r>
      <w:proofErr w:type="gramEnd"/>
      <w:r w:rsidRPr="004D01CE">
        <w:rPr>
          <w:rFonts w:asciiTheme="minorEastAsia" w:eastAsiaTheme="minorEastAsia" w:hAnsiTheme="minorEastAsia" w:hint="eastAsia"/>
          <w:color w:val="000000" w:themeColor="text1"/>
          <w:kern w:val="0"/>
          <w:sz w:val="24"/>
          <w:szCs w:val="24"/>
        </w:rPr>
        <w:t>水路深圳大学城图书馆</w:t>
      </w:r>
      <w:r>
        <w:rPr>
          <w:rFonts w:asciiTheme="minorEastAsia" w:eastAsiaTheme="minorEastAsia" w:hAnsiTheme="minorEastAsia" w:hint="eastAsia"/>
          <w:color w:val="000000" w:themeColor="text1"/>
          <w:kern w:val="0"/>
          <w:sz w:val="24"/>
          <w:szCs w:val="24"/>
        </w:rPr>
        <w:t>409会议室</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五、其它</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1、现场踏勘：本项目不组织集中现场踏勘；若需现场踏勘，请与招标联系人联系，请求踏勘协助。</w:t>
      </w:r>
    </w:p>
    <w:p w:rsidR="00301630" w:rsidRPr="003672C7"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2、投标保证金：</w:t>
      </w:r>
      <w:r w:rsidRPr="00B21B32">
        <w:rPr>
          <w:rFonts w:asciiTheme="minorEastAsia" w:eastAsiaTheme="minorEastAsia" w:hAnsiTheme="minorEastAsia" w:hint="eastAsia"/>
          <w:color w:val="000000" w:themeColor="text1"/>
          <w:kern w:val="0"/>
          <w:sz w:val="24"/>
          <w:szCs w:val="24"/>
        </w:rPr>
        <w:t>人民币</w:t>
      </w:r>
      <w:r>
        <w:rPr>
          <w:rFonts w:asciiTheme="minorEastAsia" w:eastAsiaTheme="minorEastAsia" w:hAnsiTheme="minorEastAsia" w:hint="eastAsia"/>
          <w:color w:val="000000" w:themeColor="text1"/>
          <w:kern w:val="0"/>
          <w:sz w:val="24"/>
          <w:szCs w:val="24"/>
        </w:rPr>
        <w:t>2</w:t>
      </w:r>
      <w:r w:rsidRPr="00B21B32">
        <w:rPr>
          <w:rFonts w:asciiTheme="minorEastAsia" w:eastAsiaTheme="minorEastAsia" w:hAnsiTheme="minorEastAsia" w:hint="eastAsia"/>
          <w:color w:val="000000" w:themeColor="text1"/>
          <w:kern w:val="0"/>
          <w:sz w:val="24"/>
          <w:szCs w:val="24"/>
        </w:rPr>
        <w:t>000元（</w:t>
      </w:r>
      <w:r>
        <w:rPr>
          <w:rFonts w:asciiTheme="minorEastAsia" w:eastAsiaTheme="minorEastAsia" w:hAnsiTheme="minorEastAsia" w:hint="eastAsia"/>
          <w:color w:val="000000" w:themeColor="text1"/>
          <w:kern w:val="0"/>
          <w:sz w:val="24"/>
          <w:szCs w:val="24"/>
        </w:rPr>
        <w:t>现金支付，开标时退回；</w:t>
      </w:r>
      <w:r w:rsidRPr="00B21B32">
        <w:rPr>
          <w:rFonts w:asciiTheme="minorEastAsia" w:eastAsiaTheme="minorEastAsia" w:hAnsiTheme="minorEastAsia" w:hint="eastAsia"/>
          <w:color w:val="000000" w:themeColor="text1"/>
          <w:kern w:val="0"/>
          <w:sz w:val="24"/>
          <w:szCs w:val="24"/>
        </w:rPr>
        <w:t>报名后未按时投标的</w:t>
      </w:r>
      <w:r>
        <w:rPr>
          <w:rFonts w:asciiTheme="minorEastAsia" w:eastAsiaTheme="minorEastAsia" w:hAnsiTheme="minorEastAsia" w:hint="eastAsia"/>
          <w:color w:val="000000" w:themeColor="text1"/>
          <w:kern w:val="0"/>
          <w:sz w:val="24"/>
          <w:szCs w:val="24"/>
        </w:rPr>
        <w:t>将</w:t>
      </w:r>
      <w:r w:rsidRPr="00B21B32">
        <w:rPr>
          <w:rFonts w:asciiTheme="minorEastAsia" w:eastAsiaTheme="minorEastAsia" w:hAnsiTheme="minorEastAsia" w:hint="eastAsia"/>
          <w:color w:val="000000" w:themeColor="text1"/>
          <w:kern w:val="0"/>
          <w:sz w:val="24"/>
          <w:szCs w:val="24"/>
        </w:rPr>
        <w:t>不予退款）。</w:t>
      </w:r>
    </w:p>
    <w:p w:rsidR="00301630" w:rsidRPr="004D01CE"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p>
    <w:p w:rsidR="00301630" w:rsidRPr="004D01CE"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联系人：王</w:t>
      </w:r>
      <w:r>
        <w:rPr>
          <w:rFonts w:asciiTheme="minorEastAsia" w:eastAsiaTheme="minorEastAsia" w:hAnsiTheme="minorEastAsia" w:hint="eastAsia"/>
          <w:color w:val="000000" w:themeColor="text1"/>
          <w:kern w:val="0"/>
          <w:sz w:val="24"/>
          <w:szCs w:val="24"/>
        </w:rPr>
        <w:t>老师</w:t>
      </w:r>
      <w:r w:rsidRPr="004D01CE">
        <w:rPr>
          <w:rFonts w:asciiTheme="minorEastAsia" w:eastAsiaTheme="minorEastAsia" w:hAnsiTheme="minorEastAsia" w:hint="eastAsia"/>
          <w:color w:val="000000" w:themeColor="text1"/>
          <w:kern w:val="0"/>
          <w:sz w:val="24"/>
          <w:szCs w:val="24"/>
        </w:rPr>
        <w:t xml:space="preserve">           </w:t>
      </w:r>
    </w:p>
    <w:p w:rsidR="00301630" w:rsidRPr="004D01CE" w:rsidRDefault="00301630" w:rsidP="00301630">
      <w:pPr>
        <w:spacing w:line="300" w:lineRule="auto"/>
        <w:ind w:firstLineChars="200" w:firstLine="480"/>
        <w:rPr>
          <w:b/>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电</w:t>
      </w:r>
      <w:r w:rsidRPr="004D01CE">
        <w:rPr>
          <w:rFonts w:asciiTheme="minorEastAsia" w:eastAsiaTheme="minorEastAsia" w:hAnsiTheme="minorEastAsia" w:hint="eastAsia"/>
          <w:color w:val="000000" w:themeColor="text1"/>
          <w:kern w:val="0"/>
          <w:sz w:val="24"/>
          <w:szCs w:val="24"/>
        </w:rPr>
        <w:t>话：</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0755-26032359，</w:t>
      </w:r>
      <w:r w:rsidRPr="004D01CE">
        <w:rPr>
          <w:rFonts w:asciiTheme="minorEastAsia" w:eastAsiaTheme="minorEastAsia" w:hAnsiTheme="minorEastAsia"/>
          <w:color w:val="000000" w:themeColor="text1"/>
          <w:kern w:val="0"/>
          <w:sz w:val="24"/>
          <w:szCs w:val="24"/>
        </w:rPr>
        <w:t>13428905624</w:t>
      </w:r>
      <w:r w:rsidRPr="004D01CE">
        <w:rPr>
          <w:rFonts w:hint="eastAsia"/>
          <w:b/>
          <w:color w:val="000000" w:themeColor="text1"/>
          <w:kern w:val="0"/>
          <w:sz w:val="24"/>
          <w:szCs w:val="24"/>
        </w:rPr>
        <w:t xml:space="preserve"> </w:t>
      </w:r>
    </w:p>
    <w:p w:rsidR="00301630" w:rsidRPr="004D01CE" w:rsidRDefault="00301630" w:rsidP="00301630">
      <w:pPr>
        <w:spacing w:line="300" w:lineRule="auto"/>
        <w:ind w:firstLineChars="200" w:firstLine="480"/>
        <w:rPr>
          <w:color w:val="000000" w:themeColor="text1"/>
          <w:sz w:val="24"/>
          <w:szCs w:val="24"/>
        </w:rPr>
      </w:pPr>
    </w:p>
    <w:p w:rsidR="00301630" w:rsidRPr="004D01CE" w:rsidRDefault="00301630" w:rsidP="00301630">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深圳大学城图书馆</w:t>
      </w:r>
    </w:p>
    <w:p w:rsidR="00301630" w:rsidRPr="004D01CE" w:rsidRDefault="00301630" w:rsidP="00301630">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 xml:space="preserve">                                                         2017 年</w:t>
      </w:r>
      <w:r>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月</w:t>
      </w:r>
      <w:r>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日</w:t>
      </w:r>
    </w:p>
    <w:p w:rsidR="00301630" w:rsidRPr="004D01CE" w:rsidRDefault="00301630" w:rsidP="00301630">
      <w:pPr>
        <w:spacing w:line="300" w:lineRule="auto"/>
        <w:rPr>
          <w:rFonts w:ascii="ˎ̥" w:hAnsi="ˎ̥" w:cs="宋体"/>
          <w:color w:val="000000" w:themeColor="text1"/>
          <w:kern w:val="0"/>
          <w:sz w:val="19"/>
          <w:szCs w:val="19"/>
        </w:rPr>
      </w:pPr>
    </w:p>
    <w:p w:rsidR="00301630" w:rsidRPr="004D01CE" w:rsidRDefault="00301630" w:rsidP="00301630">
      <w:pPr>
        <w:spacing w:line="300" w:lineRule="auto"/>
        <w:rPr>
          <w:rFonts w:ascii="ˎ̥" w:hAnsi="ˎ̥" w:cs="宋体"/>
          <w:color w:val="000000" w:themeColor="text1"/>
          <w:kern w:val="0"/>
          <w:sz w:val="19"/>
          <w:szCs w:val="19"/>
        </w:rPr>
      </w:pPr>
    </w:p>
    <w:p w:rsidR="00301630" w:rsidRPr="004D01CE" w:rsidRDefault="00301630" w:rsidP="00301630">
      <w:pPr>
        <w:spacing w:line="300" w:lineRule="auto"/>
        <w:rPr>
          <w:rFonts w:ascii="ˎ̥" w:hAnsi="ˎ̥" w:cs="宋体"/>
          <w:color w:val="000000" w:themeColor="text1"/>
          <w:kern w:val="0"/>
          <w:sz w:val="19"/>
          <w:szCs w:val="19"/>
        </w:rPr>
      </w:pPr>
    </w:p>
    <w:p w:rsidR="00301630" w:rsidRPr="00301630" w:rsidRDefault="00301630" w:rsidP="00301630">
      <w:pPr>
        <w:ind w:left="420"/>
        <w:jc w:val="left"/>
        <w:rPr>
          <w:rFonts w:ascii="宋体" w:hAnsi="宋体"/>
          <w:color w:val="000000"/>
          <w:sz w:val="24"/>
          <w:szCs w:val="24"/>
        </w:rPr>
      </w:pPr>
    </w:p>
    <w:bookmarkEnd w:id="20"/>
    <w:p w:rsidR="001956D8" w:rsidRDefault="001956D8">
      <w:pPr>
        <w:spacing w:line="300" w:lineRule="auto"/>
        <w:rPr>
          <w:sz w:val="44"/>
          <w:szCs w:val="44"/>
        </w:rPr>
        <w:sectPr w:rsidR="001956D8">
          <w:headerReference w:type="even" r:id="rId9"/>
          <w:headerReference w:type="default" r:id="rId10"/>
          <w:footerReference w:type="default" r:id="rId11"/>
          <w:pgSz w:w="11906" w:h="16838"/>
          <w:pgMar w:top="1701" w:right="1588" w:bottom="1304" w:left="1588" w:header="1247" w:footer="737" w:gutter="0"/>
          <w:cols w:space="720"/>
          <w:docGrid w:linePitch="380" w:charSpace="-4301"/>
        </w:sectPr>
      </w:pPr>
    </w:p>
    <w:p w:rsidR="001956D8" w:rsidRPr="00462FF1" w:rsidRDefault="00462FF1" w:rsidP="00462FF1">
      <w:pPr>
        <w:pStyle w:val="Heading1"/>
        <w:rPr>
          <w:szCs w:val="32"/>
        </w:rPr>
      </w:pPr>
      <w:r w:rsidRPr="00462FF1">
        <w:rPr>
          <w:rFonts w:hint="eastAsia"/>
          <w:szCs w:val="32"/>
        </w:rPr>
        <w:lastRenderedPageBreak/>
        <w:t>第二章</w:t>
      </w:r>
      <w:r w:rsidR="00D32CC7" w:rsidRPr="00462FF1">
        <w:rPr>
          <w:rFonts w:hint="eastAsia"/>
          <w:szCs w:val="32"/>
        </w:rPr>
        <w:t>采购需求书</w:t>
      </w:r>
    </w:p>
    <w:p w:rsidR="00462FF1" w:rsidRDefault="00462FF1" w:rsidP="00462FF1">
      <w:pPr>
        <w:jc w:val="left"/>
        <w:rPr>
          <w:sz w:val="24"/>
          <w:szCs w:val="24"/>
        </w:rPr>
      </w:pPr>
      <w:r>
        <w:rPr>
          <w:rFonts w:hint="eastAsia"/>
          <w:sz w:val="24"/>
          <w:szCs w:val="24"/>
        </w:rPr>
        <w:t>一、项目概况</w:t>
      </w:r>
    </w:p>
    <w:p w:rsidR="00462FF1" w:rsidRDefault="007A05C4" w:rsidP="00B573EF">
      <w:pPr>
        <w:ind w:left="420"/>
        <w:jc w:val="left"/>
        <w:rPr>
          <w:sz w:val="24"/>
          <w:szCs w:val="24"/>
        </w:rPr>
      </w:pPr>
      <w:r>
        <w:rPr>
          <w:rFonts w:hint="eastAsia"/>
          <w:sz w:val="24"/>
          <w:szCs w:val="24"/>
        </w:rPr>
        <w:t>深圳大学城图书馆配电房故障整改项目招标文件</w:t>
      </w:r>
      <w:r w:rsidR="00462FF1">
        <w:rPr>
          <w:rFonts w:hint="eastAsia"/>
          <w:sz w:val="24"/>
          <w:szCs w:val="24"/>
        </w:rPr>
        <w:t>主要内容包括</w:t>
      </w:r>
      <w:r w:rsidR="00B573EF">
        <w:rPr>
          <w:rFonts w:ascii="宋体" w:hAnsi="宋体" w:hint="eastAsia"/>
          <w:color w:val="000000"/>
          <w:sz w:val="24"/>
          <w:szCs w:val="24"/>
        </w:rPr>
        <w:t>更换低压配电柜内框架断路器及相关配件、框架断路器故障维修等</w:t>
      </w:r>
      <w:r w:rsidR="00462FF1">
        <w:rPr>
          <w:rFonts w:hint="eastAsia"/>
          <w:sz w:val="24"/>
          <w:szCs w:val="24"/>
        </w:rPr>
        <w:t>。（详见项目需求清单）</w:t>
      </w:r>
    </w:p>
    <w:p w:rsidR="007477CA" w:rsidRDefault="007477CA">
      <w:pPr>
        <w:jc w:val="left"/>
        <w:rPr>
          <w:sz w:val="24"/>
          <w:szCs w:val="24"/>
        </w:rPr>
      </w:pPr>
    </w:p>
    <w:p w:rsidR="00462FF1" w:rsidRDefault="00462FF1">
      <w:pPr>
        <w:jc w:val="left"/>
        <w:rPr>
          <w:sz w:val="24"/>
          <w:szCs w:val="24"/>
        </w:rPr>
      </w:pPr>
      <w:r>
        <w:rPr>
          <w:rFonts w:hint="eastAsia"/>
          <w:sz w:val="24"/>
          <w:szCs w:val="24"/>
        </w:rPr>
        <w:t>二、项目需求清单</w:t>
      </w:r>
    </w:p>
    <w:tbl>
      <w:tblPr>
        <w:tblW w:w="8384" w:type="dxa"/>
        <w:tblInd w:w="93" w:type="dxa"/>
        <w:tblLook w:val="04A0"/>
      </w:tblPr>
      <w:tblGrid>
        <w:gridCol w:w="940"/>
        <w:gridCol w:w="1296"/>
        <w:gridCol w:w="1566"/>
        <w:gridCol w:w="2646"/>
        <w:gridCol w:w="940"/>
        <w:gridCol w:w="996"/>
      </w:tblGrid>
      <w:tr w:rsidR="007872BC" w:rsidRPr="007872BC" w:rsidTr="007872BC">
        <w:trPr>
          <w:trHeight w:val="270"/>
        </w:trPr>
        <w:tc>
          <w:tcPr>
            <w:tcW w:w="94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872BC" w:rsidRPr="007872BC" w:rsidRDefault="007872BC" w:rsidP="007872BC">
            <w:pPr>
              <w:widowControl/>
              <w:jc w:val="center"/>
              <w:rPr>
                <w:rFonts w:ascii="宋体" w:hAnsi="宋体" w:cs="宋体"/>
                <w:color w:val="000000"/>
                <w:kern w:val="0"/>
                <w:sz w:val="20"/>
                <w:szCs w:val="20"/>
              </w:rPr>
            </w:pPr>
            <w:bookmarkStart w:id="21" w:name="_Toc371077317"/>
            <w:bookmarkStart w:id="22" w:name="_Toc371077318"/>
            <w:bookmarkStart w:id="23" w:name="_Toc92212278"/>
            <w:bookmarkStart w:id="24" w:name="_Toc98817914"/>
            <w:r w:rsidRPr="007872BC">
              <w:rPr>
                <w:rFonts w:ascii="宋体" w:hAnsi="宋体" w:cs="宋体" w:hint="eastAsia"/>
                <w:color w:val="000000"/>
                <w:kern w:val="0"/>
                <w:sz w:val="20"/>
                <w:szCs w:val="20"/>
              </w:rPr>
              <w:t>序号</w:t>
            </w:r>
          </w:p>
        </w:tc>
        <w:tc>
          <w:tcPr>
            <w:tcW w:w="1296" w:type="dxa"/>
            <w:tcBorders>
              <w:top w:val="single" w:sz="4" w:space="0" w:color="auto"/>
              <w:left w:val="nil"/>
              <w:bottom w:val="single" w:sz="4" w:space="0" w:color="auto"/>
              <w:right w:val="single" w:sz="4" w:space="0" w:color="000000"/>
            </w:tcBorders>
            <w:shd w:val="clear" w:color="000000" w:fill="FFFFFF"/>
            <w:noWrap/>
            <w:vAlign w:val="center"/>
            <w:hideMark/>
          </w:tcPr>
          <w:p w:rsidR="007872BC" w:rsidRPr="007872BC" w:rsidRDefault="007872BC" w:rsidP="007872BC">
            <w:pPr>
              <w:widowControl/>
              <w:jc w:val="center"/>
              <w:rPr>
                <w:rFonts w:ascii="宋体" w:hAnsi="宋体" w:cs="宋体"/>
                <w:color w:val="000000"/>
                <w:kern w:val="0"/>
                <w:sz w:val="20"/>
                <w:szCs w:val="20"/>
              </w:rPr>
            </w:pPr>
            <w:r w:rsidRPr="007872BC">
              <w:rPr>
                <w:rFonts w:ascii="宋体" w:hAnsi="宋体" w:cs="宋体" w:hint="eastAsia"/>
                <w:color w:val="000000"/>
                <w:kern w:val="0"/>
                <w:sz w:val="20"/>
                <w:szCs w:val="20"/>
              </w:rPr>
              <w:t>子目编号</w:t>
            </w:r>
          </w:p>
        </w:tc>
        <w:tc>
          <w:tcPr>
            <w:tcW w:w="1566" w:type="dxa"/>
            <w:tcBorders>
              <w:top w:val="single" w:sz="4" w:space="0" w:color="auto"/>
              <w:left w:val="nil"/>
              <w:bottom w:val="single" w:sz="4" w:space="0" w:color="auto"/>
              <w:right w:val="single" w:sz="4" w:space="0" w:color="000000"/>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20"/>
                <w:szCs w:val="20"/>
              </w:rPr>
            </w:pPr>
            <w:r w:rsidRPr="007872BC">
              <w:rPr>
                <w:rFonts w:ascii="宋体" w:hAnsi="宋体" w:cs="宋体" w:hint="eastAsia"/>
                <w:color w:val="000000"/>
                <w:kern w:val="0"/>
                <w:sz w:val="20"/>
                <w:szCs w:val="20"/>
              </w:rPr>
              <w:t>子目名称</w:t>
            </w:r>
          </w:p>
        </w:tc>
        <w:tc>
          <w:tcPr>
            <w:tcW w:w="2646" w:type="dxa"/>
            <w:tcBorders>
              <w:top w:val="single" w:sz="4" w:space="0" w:color="auto"/>
              <w:left w:val="nil"/>
              <w:bottom w:val="single" w:sz="4" w:space="0" w:color="auto"/>
              <w:right w:val="single" w:sz="4" w:space="0" w:color="000000"/>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20"/>
                <w:szCs w:val="20"/>
              </w:rPr>
            </w:pPr>
            <w:r w:rsidRPr="007872BC">
              <w:rPr>
                <w:rFonts w:ascii="宋体" w:hAnsi="宋体" w:cs="宋体" w:hint="eastAsia"/>
                <w:color w:val="000000"/>
                <w:kern w:val="0"/>
                <w:sz w:val="20"/>
                <w:szCs w:val="20"/>
              </w:rPr>
              <w:t>项目特征</w:t>
            </w:r>
          </w:p>
        </w:tc>
        <w:tc>
          <w:tcPr>
            <w:tcW w:w="940" w:type="dxa"/>
            <w:tcBorders>
              <w:top w:val="single" w:sz="4" w:space="0" w:color="auto"/>
              <w:left w:val="nil"/>
              <w:bottom w:val="single" w:sz="4" w:space="0" w:color="auto"/>
              <w:right w:val="single" w:sz="4" w:space="0" w:color="000000"/>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20"/>
                <w:szCs w:val="20"/>
              </w:rPr>
            </w:pPr>
            <w:r w:rsidRPr="007872BC">
              <w:rPr>
                <w:rFonts w:ascii="宋体" w:hAnsi="宋体" w:cs="宋体" w:hint="eastAsia"/>
                <w:color w:val="000000"/>
                <w:kern w:val="0"/>
                <w:sz w:val="20"/>
                <w:szCs w:val="20"/>
              </w:rPr>
              <w:t>单位</w:t>
            </w:r>
          </w:p>
        </w:tc>
        <w:tc>
          <w:tcPr>
            <w:tcW w:w="996" w:type="dxa"/>
            <w:tcBorders>
              <w:top w:val="single" w:sz="4" w:space="0" w:color="auto"/>
              <w:left w:val="nil"/>
              <w:bottom w:val="single" w:sz="4" w:space="0" w:color="auto"/>
              <w:right w:val="single" w:sz="4" w:space="0" w:color="000000"/>
            </w:tcBorders>
            <w:shd w:val="clear" w:color="000000" w:fill="FFFFFF"/>
            <w:noWrap/>
            <w:vAlign w:val="center"/>
            <w:hideMark/>
          </w:tcPr>
          <w:p w:rsidR="007872BC" w:rsidRPr="007872BC" w:rsidRDefault="007872BC" w:rsidP="007872BC">
            <w:pPr>
              <w:widowControl/>
              <w:jc w:val="center"/>
              <w:rPr>
                <w:rFonts w:ascii="宋体" w:hAnsi="宋体" w:cs="宋体"/>
                <w:color w:val="000000"/>
                <w:kern w:val="0"/>
                <w:sz w:val="20"/>
                <w:szCs w:val="20"/>
              </w:rPr>
            </w:pPr>
            <w:r w:rsidRPr="007872BC">
              <w:rPr>
                <w:rFonts w:ascii="宋体" w:hAnsi="宋体" w:cs="宋体" w:hint="eastAsia"/>
                <w:color w:val="000000"/>
                <w:kern w:val="0"/>
                <w:sz w:val="20"/>
                <w:szCs w:val="20"/>
              </w:rPr>
              <w:t>工程量</w:t>
            </w:r>
          </w:p>
        </w:tc>
      </w:tr>
      <w:tr w:rsidR="007872BC" w:rsidRPr="007872BC" w:rsidTr="007872BC">
        <w:trPr>
          <w:trHeight w:val="2250"/>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1</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030503003001</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控制器</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(1)低压功率因素控制器</w:t>
            </w:r>
            <w:r w:rsidR="002E404B">
              <w:rPr>
                <w:rFonts w:ascii="宋体" w:hAnsi="宋体" w:cs="宋体" w:hint="eastAsia"/>
                <w:color w:val="000000"/>
                <w:kern w:val="0"/>
                <w:sz w:val="18"/>
                <w:szCs w:val="18"/>
              </w:rPr>
              <w:br/>
              <w:t>(2)RVC-12</w:t>
            </w:r>
            <w:r w:rsidRPr="007872BC">
              <w:rPr>
                <w:rFonts w:ascii="宋体" w:hAnsi="宋体" w:cs="宋体" w:hint="eastAsia"/>
                <w:color w:val="000000"/>
                <w:kern w:val="0"/>
                <w:sz w:val="18"/>
                <w:szCs w:val="18"/>
              </w:rPr>
              <w:br/>
              <w:t>(3)保护性拆除及重新购置设备安装</w:t>
            </w:r>
            <w:r w:rsidRPr="007872BC">
              <w:rPr>
                <w:rFonts w:ascii="宋体" w:hAnsi="宋体" w:cs="宋体" w:hint="eastAsia"/>
                <w:color w:val="000000"/>
                <w:kern w:val="0"/>
                <w:sz w:val="18"/>
                <w:szCs w:val="18"/>
              </w:rPr>
              <w:br/>
              <w:t>(4)含盘柜保护性拆线和配线 导线BV-2.5mm2</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台</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1.000</w:t>
            </w:r>
          </w:p>
        </w:tc>
      </w:tr>
      <w:tr w:rsidR="007872BC" w:rsidRPr="007872BC" w:rsidTr="007872BC">
        <w:trPr>
          <w:trHeight w:val="202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3044-61换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无功功率变送器安装、调试[低压功率因数控制器RVC-12 ABB](建筑智能化系统设备安装工程保护性拆除)</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支</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1.000</w:t>
            </w:r>
          </w:p>
        </w:tc>
      </w:tr>
      <w:tr w:rsidR="007872BC" w:rsidRPr="007872BC" w:rsidTr="007872BC">
        <w:trPr>
          <w:trHeight w:val="1350"/>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3044-61换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无功功率变送器安装、调试[低压功率因数控制器RVC-12 （ABB)]</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支</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1.000</w:t>
            </w:r>
          </w:p>
        </w:tc>
      </w:tr>
      <w:tr w:rsidR="007872BC" w:rsidRPr="007872BC" w:rsidTr="007872BC">
        <w:trPr>
          <w:trHeight w:val="157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3024-83换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盘柜配线 导线截面(2.5以内)(电气设备安装工程(不带电作业)保护性拆除)</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10m</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2.000</w:t>
            </w:r>
          </w:p>
        </w:tc>
      </w:tr>
      <w:tr w:rsidR="007872BC" w:rsidRPr="007872BC" w:rsidTr="007872BC">
        <w:trPr>
          <w:trHeight w:val="67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3024-83</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盘柜配线 导线截面(2.5以内)</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10m</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2.000</w:t>
            </w:r>
          </w:p>
        </w:tc>
      </w:tr>
      <w:tr w:rsidR="007872BC" w:rsidRPr="007872BC" w:rsidTr="007872BC">
        <w:trPr>
          <w:trHeight w:val="900"/>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2</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03040401900</w:t>
            </w:r>
            <w:r w:rsidR="002736F9">
              <w:rPr>
                <w:rFonts w:ascii="宋体" w:hAnsi="宋体" w:cs="宋体" w:hint="eastAsia"/>
                <w:color w:val="000000"/>
                <w:kern w:val="0"/>
                <w:sz w:val="18"/>
                <w:szCs w:val="18"/>
              </w:rPr>
              <w:t>1</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控制开关</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(1)电容柜主断路器</w:t>
            </w:r>
            <w:r w:rsidRPr="007872BC">
              <w:rPr>
                <w:rFonts w:ascii="宋体" w:hAnsi="宋体" w:cs="宋体" w:hint="eastAsia"/>
                <w:color w:val="000000"/>
                <w:kern w:val="0"/>
                <w:sz w:val="18"/>
                <w:szCs w:val="18"/>
              </w:rPr>
              <w:br/>
            </w:r>
            <w:r w:rsidRPr="007872BC">
              <w:rPr>
                <w:rFonts w:ascii="宋体" w:hAnsi="宋体" w:cs="宋体" w:hint="eastAsia"/>
                <w:color w:val="000000"/>
                <w:kern w:val="0"/>
                <w:sz w:val="18"/>
                <w:szCs w:val="18"/>
              </w:rPr>
              <w:br/>
              <w:t>(2)800A</w:t>
            </w:r>
            <w:r w:rsidRPr="007872BC">
              <w:rPr>
                <w:rFonts w:ascii="宋体" w:hAnsi="宋体" w:cs="宋体" w:hint="eastAsia"/>
                <w:color w:val="000000"/>
                <w:kern w:val="0"/>
                <w:sz w:val="18"/>
                <w:szCs w:val="18"/>
              </w:rPr>
              <w:br/>
            </w:r>
            <w:r w:rsidRPr="007872BC">
              <w:rPr>
                <w:rFonts w:ascii="宋体" w:hAnsi="宋体" w:cs="宋体" w:hint="eastAsia"/>
                <w:color w:val="000000"/>
                <w:kern w:val="0"/>
                <w:sz w:val="18"/>
                <w:szCs w:val="18"/>
              </w:rPr>
              <w:br/>
              <w:t>(3)移装</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1.000</w:t>
            </w:r>
          </w:p>
        </w:tc>
      </w:tr>
      <w:tr w:rsidR="007872BC" w:rsidRPr="007872BC" w:rsidTr="007872BC">
        <w:trPr>
          <w:trHeight w:val="202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3024-37换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低压自动空气开关安装(额定电流800A以内)(电气设备安装工程(不带电作业)保护性拆除)</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1.000</w:t>
            </w:r>
          </w:p>
        </w:tc>
      </w:tr>
      <w:tr w:rsidR="007872BC" w:rsidRPr="007872BC" w:rsidTr="00C06967">
        <w:trPr>
          <w:trHeight w:val="157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lastRenderedPageBreak/>
              <w:t xml:space="preserve">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3024-37</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低压自动空气开关安装(额定电流800A以内)[电容柜主断路器  800A]</w:t>
            </w:r>
          </w:p>
        </w:tc>
        <w:tc>
          <w:tcPr>
            <w:tcW w:w="2646" w:type="dxa"/>
            <w:tcBorders>
              <w:top w:val="single" w:sz="4" w:space="0" w:color="auto"/>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1.000</w:t>
            </w:r>
          </w:p>
        </w:tc>
      </w:tr>
      <w:tr w:rsidR="007872BC" w:rsidRPr="007872BC" w:rsidTr="00C06967">
        <w:trPr>
          <w:trHeight w:val="1520"/>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3</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030403003001</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带形母线</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(1)自动开关进出线铜排</w:t>
            </w:r>
            <w:r w:rsidRPr="007872BC">
              <w:rPr>
                <w:rFonts w:ascii="宋体" w:hAnsi="宋体" w:cs="宋体" w:hint="eastAsia"/>
                <w:color w:val="000000"/>
                <w:kern w:val="0"/>
                <w:sz w:val="18"/>
                <w:szCs w:val="18"/>
              </w:rPr>
              <w:br/>
              <w:t>(2)铜母线(</w:t>
            </w:r>
            <w:proofErr w:type="gramStart"/>
            <w:r w:rsidRPr="007872BC">
              <w:rPr>
                <w:rFonts w:ascii="宋体" w:hAnsi="宋体" w:cs="宋体" w:hint="eastAsia"/>
                <w:color w:val="000000"/>
                <w:kern w:val="0"/>
                <w:sz w:val="18"/>
                <w:szCs w:val="18"/>
              </w:rPr>
              <w:t>每相一片</w:t>
            </w:r>
            <w:proofErr w:type="gramEnd"/>
            <w:r w:rsidR="00C06967">
              <w:rPr>
                <w:rFonts w:ascii="宋体" w:hAnsi="宋体" w:cs="宋体" w:hint="eastAsia"/>
                <w:color w:val="000000"/>
                <w:kern w:val="0"/>
                <w:sz w:val="18"/>
                <w:szCs w:val="18"/>
              </w:rPr>
              <w:t>)360mm2</w:t>
            </w:r>
            <w:r w:rsidRPr="007872BC">
              <w:rPr>
                <w:rFonts w:ascii="宋体" w:hAnsi="宋体" w:cs="宋体" w:hint="eastAsia"/>
                <w:color w:val="000000"/>
                <w:kern w:val="0"/>
                <w:sz w:val="18"/>
                <w:szCs w:val="18"/>
              </w:rPr>
              <w:br/>
              <w:t>(3)保护性拆除及重新购置安装</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m</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2.000</w:t>
            </w:r>
          </w:p>
        </w:tc>
      </w:tr>
      <w:tr w:rsidR="007872BC" w:rsidRPr="007872BC" w:rsidTr="007872BC">
        <w:trPr>
          <w:trHeight w:val="202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3023-41换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带形铜母线引下线安装 </w:t>
            </w:r>
            <w:proofErr w:type="gramStart"/>
            <w:r w:rsidRPr="007872BC">
              <w:rPr>
                <w:rFonts w:ascii="宋体" w:hAnsi="宋体" w:cs="宋体" w:hint="eastAsia"/>
                <w:color w:val="000000"/>
                <w:kern w:val="0"/>
                <w:sz w:val="18"/>
                <w:szCs w:val="18"/>
              </w:rPr>
              <w:t>每相一片</w:t>
            </w:r>
            <w:proofErr w:type="gramEnd"/>
            <w:r w:rsidRPr="007872BC">
              <w:rPr>
                <w:rFonts w:ascii="宋体" w:hAnsi="宋体" w:cs="宋体" w:hint="eastAsia"/>
                <w:color w:val="000000"/>
                <w:kern w:val="0"/>
                <w:sz w:val="18"/>
                <w:szCs w:val="18"/>
              </w:rPr>
              <w:t xml:space="preserve"> 截面(360mm2以下)(电气设备安装工程(不带电作业)保护性拆除)</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10m／单相</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0.200</w:t>
            </w:r>
          </w:p>
        </w:tc>
      </w:tr>
      <w:tr w:rsidR="007872BC" w:rsidRPr="007872BC" w:rsidTr="007872BC">
        <w:trPr>
          <w:trHeight w:val="112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3023-41</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带形铜母线引下线安装 </w:t>
            </w:r>
            <w:proofErr w:type="gramStart"/>
            <w:r w:rsidRPr="007872BC">
              <w:rPr>
                <w:rFonts w:ascii="宋体" w:hAnsi="宋体" w:cs="宋体" w:hint="eastAsia"/>
                <w:color w:val="000000"/>
                <w:kern w:val="0"/>
                <w:sz w:val="18"/>
                <w:szCs w:val="18"/>
              </w:rPr>
              <w:t>每相一片</w:t>
            </w:r>
            <w:proofErr w:type="gramEnd"/>
            <w:r w:rsidRPr="007872BC">
              <w:rPr>
                <w:rFonts w:ascii="宋体" w:hAnsi="宋体" w:cs="宋体" w:hint="eastAsia"/>
                <w:color w:val="000000"/>
                <w:kern w:val="0"/>
                <w:sz w:val="18"/>
                <w:szCs w:val="18"/>
              </w:rPr>
              <w:t xml:space="preserve"> 截面(360mm2以下)</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10m／单相</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0.200</w:t>
            </w:r>
          </w:p>
        </w:tc>
      </w:tr>
      <w:tr w:rsidR="007872BC" w:rsidRPr="007872BC" w:rsidTr="007872BC">
        <w:trPr>
          <w:trHeight w:val="247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4</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030404036001</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其他电器</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(1)抽屉开关柜一次动静插件</w:t>
            </w:r>
            <w:r w:rsidRPr="007872BC">
              <w:rPr>
                <w:rFonts w:ascii="宋体" w:hAnsi="宋体" w:cs="宋体" w:hint="eastAsia"/>
                <w:color w:val="000000"/>
                <w:kern w:val="0"/>
                <w:sz w:val="18"/>
                <w:szCs w:val="18"/>
              </w:rPr>
              <w:br/>
            </w:r>
            <w:r w:rsidRPr="007872BC">
              <w:rPr>
                <w:rFonts w:ascii="宋体" w:hAnsi="宋体" w:cs="宋体" w:hint="eastAsia"/>
                <w:color w:val="000000"/>
                <w:kern w:val="0"/>
                <w:sz w:val="18"/>
                <w:szCs w:val="18"/>
              </w:rPr>
              <w:br/>
              <w:t>(2)630A 3P</w:t>
            </w:r>
            <w:r w:rsidRPr="007872BC">
              <w:rPr>
                <w:rFonts w:ascii="宋体" w:hAnsi="宋体" w:cs="宋体" w:hint="eastAsia"/>
                <w:color w:val="000000"/>
                <w:kern w:val="0"/>
                <w:sz w:val="18"/>
                <w:szCs w:val="18"/>
              </w:rPr>
              <w:br/>
            </w:r>
            <w:r w:rsidRPr="007872BC">
              <w:rPr>
                <w:rFonts w:ascii="宋体" w:hAnsi="宋体" w:cs="宋体" w:hint="eastAsia"/>
                <w:color w:val="000000"/>
                <w:kern w:val="0"/>
                <w:sz w:val="18"/>
                <w:szCs w:val="18"/>
              </w:rPr>
              <w:br/>
              <w:t>(3)保护性拆除及重新购置安装</w:t>
            </w:r>
            <w:r w:rsidRPr="007872BC">
              <w:rPr>
                <w:rFonts w:ascii="宋体" w:hAnsi="宋体" w:cs="宋体" w:hint="eastAsia"/>
                <w:color w:val="000000"/>
                <w:kern w:val="0"/>
                <w:sz w:val="18"/>
                <w:szCs w:val="18"/>
              </w:rPr>
              <w:br/>
            </w:r>
            <w:r w:rsidRPr="007872BC">
              <w:rPr>
                <w:rFonts w:ascii="宋体" w:hAnsi="宋体" w:cs="宋体" w:hint="eastAsia"/>
                <w:color w:val="000000"/>
                <w:kern w:val="0"/>
                <w:sz w:val="18"/>
                <w:szCs w:val="18"/>
              </w:rPr>
              <w:br/>
              <w:t>(4)小母线保护性拆除及重新购置安装</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12.000</w:t>
            </w:r>
          </w:p>
        </w:tc>
      </w:tr>
      <w:tr w:rsidR="007872BC" w:rsidRPr="007872BC" w:rsidTr="00C06967">
        <w:trPr>
          <w:trHeight w:val="1994"/>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3024-76换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屏上其他设备安装[抽屉式开关柜一次动静插件CJZ6-630A](电气设备安装工程(不带电作业)保护性拆除)</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12.000</w:t>
            </w:r>
          </w:p>
        </w:tc>
      </w:tr>
      <w:tr w:rsidR="007872BC" w:rsidRPr="007872BC" w:rsidTr="007872BC">
        <w:trPr>
          <w:trHeight w:val="1350"/>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3024-76换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屏上其他设备安装[抽屉开关柜一次性动静插件 CZT-B-630A/3]</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12.000</w:t>
            </w:r>
          </w:p>
        </w:tc>
      </w:tr>
      <w:tr w:rsidR="007872BC" w:rsidRPr="007872BC" w:rsidTr="007872BC">
        <w:trPr>
          <w:trHeight w:val="112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3024-77换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小母线安装(电气设备安装工程(不带电作业)保护性拆除)</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12.000</w:t>
            </w:r>
          </w:p>
        </w:tc>
      </w:tr>
      <w:tr w:rsidR="007872BC" w:rsidRPr="007872BC" w:rsidTr="007872BC">
        <w:trPr>
          <w:trHeight w:val="270"/>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3024-77</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小母线安装</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12.000</w:t>
            </w:r>
          </w:p>
        </w:tc>
      </w:tr>
      <w:tr w:rsidR="007872BC" w:rsidRPr="007872BC" w:rsidTr="00C06967">
        <w:trPr>
          <w:trHeight w:val="2700"/>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lastRenderedPageBreak/>
              <w:t>5</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03040401900</w:t>
            </w:r>
            <w:r w:rsidR="002736F9">
              <w:rPr>
                <w:rFonts w:ascii="宋体" w:hAnsi="宋体" w:cs="宋体" w:hint="eastAsia"/>
                <w:color w:val="000000"/>
                <w:kern w:val="0"/>
                <w:sz w:val="18"/>
                <w:szCs w:val="18"/>
              </w:rPr>
              <w:t>2</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控制开关</w:t>
            </w:r>
          </w:p>
        </w:tc>
        <w:tc>
          <w:tcPr>
            <w:tcW w:w="2646" w:type="dxa"/>
            <w:tcBorders>
              <w:top w:val="single" w:sz="4" w:space="0" w:color="auto"/>
              <w:left w:val="nil"/>
              <w:bottom w:val="single" w:sz="4" w:space="0" w:color="auto"/>
              <w:right w:val="single" w:sz="4" w:space="0" w:color="auto"/>
            </w:tcBorders>
            <w:shd w:val="clear" w:color="000000" w:fill="FFFFFF"/>
            <w:vAlign w:val="center"/>
            <w:hideMark/>
          </w:tcPr>
          <w:p w:rsidR="007872BC" w:rsidRPr="007872BC" w:rsidRDefault="007872BC" w:rsidP="00317CC4">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(1)框架断路器</w:t>
            </w:r>
            <w:r w:rsidRPr="007872BC">
              <w:rPr>
                <w:rFonts w:ascii="宋体" w:hAnsi="宋体" w:cs="宋体" w:hint="eastAsia"/>
                <w:color w:val="000000"/>
                <w:kern w:val="0"/>
                <w:sz w:val="18"/>
                <w:szCs w:val="18"/>
              </w:rPr>
              <w:br/>
            </w:r>
            <w:r w:rsidRPr="007872BC">
              <w:rPr>
                <w:rFonts w:ascii="宋体" w:hAnsi="宋体" w:cs="宋体" w:hint="eastAsia"/>
                <w:color w:val="000000"/>
                <w:kern w:val="0"/>
                <w:sz w:val="18"/>
                <w:szCs w:val="18"/>
              </w:rPr>
              <w:br/>
              <w:t>(2)E2</w:t>
            </w:r>
            <w:r w:rsidR="00317CC4">
              <w:rPr>
                <w:rFonts w:ascii="宋体" w:hAnsi="宋体" w:cs="宋体" w:hint="eastAsia"/>
                <w:color w:val="000000"/>
                <w:kern w:val="0"/>
                <w:sz w:val="18"/>
                <w:szCs w:val="18"/>
              </w:rPr>
              <w:t>N</w:t>
            </w:r>
            <w:r w:rsidRPr="007872BC">
              <w:rPr>
                <w:rFonts w:ascii="宋体" w:hAnsi="宋体" w:cs="宋体" w:hint="eastAsia"/>
                <w:color w:val="000000"/>
                <w:kern w:val="0"/>
                <w:sz w:val="18"/>
                <w:szCs w:val="18"/>
              </w:rPr>
              <w:t>2000 R2000 PR122P-LSIWHR3P</w:t>
            </w:r>
            <w:r w:rsidRPr="007872BC">
              <w:rPr>
                <w:rFonts w:ascii="宋体" w:hAnsi="宋体" w:cs="宋体" w:hint="eastAsia"/>
                <w:color w:val="000000"/>
                <w:kern w:val="0"/>
                <w:sz w:val="18"/>
                <w:szCs w:val="18"/>
              </w:rPr>
              <w:br/>
            </w:r>
            <w:r w:rsidRPr="007872BC">
              <w:rPr>
                <w:rFonts w:ascii="宋体" w:hAnsi="宋体" w:cs="宋体" w:hint="eastAsia"/>
                <w:color w:val="000000"/>
                <w:kern w:val="0"/>
                <w:sz w:val="18"/>
                <w:szCs w:val="18"/>
              </w:rPr>
              <w:br/>
              <w:t>(3)保护性拆除及重新购置安装</w:t>
            </w:r>
            <w:r w:rsidRPr="007872BC">
              <w:rPr>
                <w:rFonts w:ascii="宋体" w:hAnsi="宋体" w:cs="宋体" w:hint="eastAsia"/>
                <w:color w:val="000000"/>
                <w:kern w:val="0"/>
                <w:sz w:val="18"/>
                <w:szCs w:val="18"/>
              </w:rPr>
              <w:br/>
            </w:r>
            <w:r w:rsidRPr="007872BC">
              <w:rPr>
                <w:rFonts w:ascii="宋体" w:hAnsi="宋体" w:cs="宋体" w:hint="eastAsia"/>
                <w:color w:val="000000"/>
                <w:kern w:val="0"/>
                <w:sz w:val="18"/>
                <w:szCs w:val="18"/>
              </w:rPr>
              <w:br/>
              <w:t>(4)含盘柜拆线和配线 导线BV-2.5mm2</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2.000</w:t>
            </w:r>
          </w:p>
        </w:tc>
      </w:tr>
      <w:tr w:rsidR="007872BC" w:rsidRPr="007872BC" w:rsidTr="007872BC">
        <w:trPr>
          <w:trHeight w:val="202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3024-38换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低压自动空气开关安装(额定电流2500A以内)(电气设备安装工程(不带电作业)保护性拆除)</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2.000</w:t>
            </w:r>
          </w:p>
        </w:tc>
      </w:tr>
      <w:tr w:rsidR="007872BC" w:rsidRPr="007872BC" w:rsidTr="007872BC">
        <w:trPr>
          <w:trHeight w:val="2250"/>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3024-38换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317CC4">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低压自动空气开关安装(额定电流2500A以内)[空气断路器E2</w:t>
            </w:r>
            <w:r w:rsidR="00317CC4">
              <w:rPr>
                <w:rFonts w:ascii="宋体" w:hAnsi="宋体" w:cs="宋体" w:hint="eastAsia"/>
                <w:color w:val="000000"/>
                <w:kern w:val="0"/>
                <w:sz w:val="18"/>
                <w:szCs w:val="18"/>
              </w:rPr>
              <w:t>N</w:t>
            </w:r>
            <w:r w:rsidRPr="007872BC">
              <w:rPr>
                <w:rFonts w:ascii="宋体" w:hAnsi="宋体" w:cs="宋体" w:hint="eastAsia"/>
                <w:color w:val="000000"/>
                <w:kern w:val="0"/>
                <w:sz w:val="18"/>
                <w:szCs w:val="18"/>
              </w:rPr>
              <w:t>2000 R2000 PR122P-LSIWHR3P（ABB)]</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2.000</w:t>
            </w:r>
          </w:p>
        </w:tc>
      </w:tr>
      <w:tr w:rsidR="007872BC" w:rsidRPr="007872BC" w:rsidTr="007872BC">
        <w:trPr>
          <w:trHeight w:val="157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3024-83换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盘柜配线 导线截面(2.5以内)(电气设备安装工程(不带电作业)保护性拆除)</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10m</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2.000</w:t>
            </w:r>
          </w:p>
        </w:tc>
      </w:tr>
      <w:tr w:rsidR="007872BC" w:rsidRPr="007872BC" w:rsidTr="007872BC">
        <w:trPr>
          <w:trHeight w:val="67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3024-83</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盘柜配线 导线截面(2.5以内)</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10m</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2.000</w:t>
            </w:r>
          </w:p>
        </w:tc>
      </w:tr>
      <w:tr w:rsidR="007872BC" w:rsidRPr="007872BC" w:rsidTr="002736F9">
        <w:trPr>
          <w:trHeight w:val="1771"/>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6</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030403003002</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带形母线</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(1)断路器出线</w:t>
            </w:r>
            <w:proofErr w:type="gramStart"/>
            <w:r w:rsidRPr="007872BC">
              <w:rPr>
                <w:rFonts w:ascii="宋体" w:hAnsi="宋体" w:cs="宋体" w:hint="eastAsia"/>
                <w:color w:val="000000"/>
                <w:kern w:val="0"/>
                <w:sz w:val="18"/>
                <w:szCs w:val="18"/>
              </w:rPr>
              <w:t>线</w:t>
            </w:r>
            <w:proofErr w:type="gramEnd"/>
            <w:r w:rsidRPr="007872BC">
              <w:rPr>
                <w:rFonts w:ascii="宋体" w:hAnsi="宋体" w:cs="宋体" w:hint="eastAsia"/>
                <w:color w:val="000000"/>
                <w:kern w:val="0"/>
                <w:sz w:val="18"/>
                <w:szCs w:val="18"/>
              </w:rPr>
              <w:t>铜排</w:t>
            </w:r>
            <w:r w:rsidRPr="007872BC">
              <w:rPr>
                <w:rFonts w:ascii="宋体" w:hAnsi="宋体" w:cs="宋体" w:hint="eastAsia"/>
                <w:color w:val="000000"/>
                <w:kern w:val="0"/>
                <w:sz w:val="18"/>
                <w:szCs w:val="18"/>
              </w:rPr>
              <w:br/>
            </w:r>
            <w:r w:rsidRPr="007872BC">
              <w:rPr>
                <w:rFonts w:ascii="宋体" w:hAnsi="宋体" w:cs="宋体" w:hint="eastAsia"/>
                <w:color w:val="000000"/>
                <w:kern w:val="0"/>
                <w:sz w:val="18"/>
                <w:szCs w:val="18"/>
              </w:rPr>
              <w:br/>
              <w:t>(2)铜母线(</w:t>
            </w:r>
            <w:proofErr w:type="gramStart"/>
            <w:r w:rsidRPr="007872BC">
              <w:rPr>
                <w:rFonts w:ascii="宋体" w:hAnsi="宋体" w:cs="宋体" w:hint="eastAsia"/>
                <w:color w:val="000000"/>
                <w:kern w:val="0"/>
                <w:sz w:val="18"/>
                <w:szCs w:val="18"/>
              </w:rPr>
              <w:t>每相一片</w:t>
            </w:r>
            <w:proofErr w:type="gramEnd"/>
            <w:r w:rsidRPr="007872BC">
              <w:rPr>
                <w:rFonts w:ascii="宋体" w:hAnsi="宋体" w:cs="宋体" w:hint="eastAsia"/>
                <w:color w:val="000000"/>
                <w:kern w:val="0"/>
                <w:sz w:val="18"/>
                <w:szCs w:val="18"/>
              </w:rPr>
              <w:t>)360mm2</w:t>
            </w:r>
            <w:r w:rsidRPr="007872BC">
              <w:rPr>
                <w:rFonts w:ascii="宋体" w:hAnsi="宋体" w:cs="宋体" w:hint="eastAsia"/>
                <w:color w:val="000000"/>
                <w:kern w:val="0"/>
                <w:sz w:val="18"/>
                <w:szCs w:val="18"/>
              </w:rPr>
              <w:br/>
            </w:r>
            <w:r w:rsidRPr="007872BC">
              <w:rPr>
                <w:rFonts w:ascii="宋体" w:hAnsi="宋体" w:cs="宋体" w:hint="eastAsia"/>
                <w:color w:val="000000"/>
                <w:kern w:val="0"/>
                <w:sz w:val="18"/>
                <w:szCs w:val="18"/>
              </w:rPr>
              <w:br/>
              <w:t>(3)保护性拆除及重新购置安装</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m</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2.000</w:t>
            </w:r>
          </w:p>
        </w:tc>
      </w:tr>
      <w:tr w:rsidR="007872BC" w:rsidRPr="007872BC" w:rsidTr="002736F9">
        <w:trPr>
          <w:trHeight w:val="2264"/>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3023-41换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带形铜母线引下线安装 </w:t>
            </w:r>
            <w:proofErr w:type="gramStart"/>
            <w:r w:rsidRPr="007872BC">
              <w:rPr>
                <w:rFonts w:ascii="宋体" w:hAnsi="宋体" w:cs="宋体" w:hint="eastAsia"/>
                <w:color w:val="000000"/>
                <w:kern w:val="0"/>
                <w:sz w:val="18"/>
                <w:szCs w:val="18"/>
              </w:rPr>
              <w:t>每相一片</w:t>
            </w:r>
            <w:proofErr w:type="gramEnd"/>
            <w:r w:rsidRPr="007872BC">
              <w:rPr>
                <w:rFonts w:ascii="宋体" w:hAnsi="宋体" w:cs="宋体" w:hint="eastAsia"/>
                <w:color w:val="000000"/>
                <w:kern w:val="0"/>
                <w:sz w:val="18"/>
                <w:szCs w:val="18"/>
              </w:rPr>
              <w:t xml:space="preserve"> 截面(360mm2以下)(电气设</w:t>
            </w:r>
            <w:r w:rsidRPr="007872BC">
              <w:rPr>
                <w:rFonts w:ascii="宋体" w:hAnsi="宋体" w:cs="宋体" w:hint="eastAsia"/>
                <w:color w:val="000000"/>
                <w:kern w:val="0"/>
                <w:sz w:val="18"/>
                <w:szCs w:val="18"/>
              </w:rPr>
              <w:br/>
              <w:t>备安装工程(不带电作</w:t>
            </w:r>
            <w:r w:rsidR="002736F9" w:rsidRPr="007872BC">
              <w:rPr>
                <w:rFonts w:ascii="宋体" w:hAnsi="宋体" w:cs="宋体" w:hint="eastAsia"/>
                <w:color w:val="000000"/>
                <w:kern w:val="0"/>
                <w:sz w:val="18"/>
                <w:szCs w:val="18"/>
              </w:rPr>
              <w:t>业)保护性拆除)</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2736F9" w:rsidP="007872BC">
            <w:pPr>
              <w:widowControl/>
              <w:jc w:val="center"/>
              <w:rPr>
                <w:rFonts w:ascii="宋体" w:hAnsi="宋体" w:cs="宋体"/>
                <w:color w:val="000000"/>
                <w:kern w:val="0"/>
                <w:sz w:val="18"/>
                <w:szCs w:val="18"/>
              </w:rPr>
            </w:pPr>
            <w:r>
              <w:rPr>
                <w:rFonts w:ascii="宋体" w:hAnsi="宋体" w:cs="宋体" w:hint="eastAsia"/>
                <w:color w:val="000000"/>
                <w:kern w:val="0"/>
                <w:sz w:val="18"/>
                <w:szCs w:val="18"/>
              </w:rPr>
              <w:t>10m</w:t>
            </w:r>
            <w:r w:rsidR="007872BC" w:rsidRPr="007872BC">
              <w:rPr>
                <w:rFonts w:ascii="宋体" w:hAnsi="宋体" w:cs="宋体" w:hint="eastAsia"/>
                <w:color w:val="000000"/>
                <w:kern w:val="0"/>
                <w:sz w:val="18"/>
                <w:szCs w:val="18"/>
              </w:rPr>
              <w:br/>
              <w:t>／单</w:t>
            </w:r>
            <w:r w:rsidRPr="007872BC">
              <w:rPr>
                <w:rFonts w:ascii="宋体" w:hAnsi="宋体" w:cs="宋体" w:hint="eastAsia"/>
                <w:color w:val="000000"/>
                <w:kern w:val="0"/>
                <w:sz w:val="18"/>
                <w:szCs w:val="18"/>
              </w:rPr>
              <w:t>相</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0.200</w:t>
            </w:r>
          </w:p>
        </w:tc>
      </w:tr>
      <w:tr w:rsidR="007872BC" w:rsidRPr="007872BC" w:rsidTr="002736F9">
        <w:trPr>
          <w:trHeight w:val="112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lastRenderedPageBreak/>
              <w:t xml:space="preserve">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3023-41</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带形铜母线引下线安装 </w:t>
            </w:r>
            <w:proofErr w:type="gramStart"/>
            <w:r w:rsidRPr="007872BC">
              <w:rPr>
                <w:rFonts w:ascii="宋体" w:hAnsi="宋体" w:cs="宋体" w:hint="eastAsia"/>
                <w:color w:val="000000"/>
                <w:kern w:val="0"/>
                <w:sz w:val="18"/>
                <w:szCs w:val="18"/>
              </w:rPr>
              <w:t>每相一片</w:t>
            </w:r>
            <w:proofErr w:type="gramEnd"/>
            <w:r w:rsidRPr="007872BC">
              <w:rPr>
                <w:rFonts w:ascii="宋体" w:hAnsi="宋体" w:cs="宋体" w:hint="eastAsia"/>
                <w:color w:val="000000"/>
                <w:kern w:val="0"/>
                <w:sz w:val="18"/>
                <w:szCs w:val="18"/>
              </w:rPr>
              <w:t xml:space="preserve"> 截面(360mm2以下)</w:t>
            </w:r>
          </w:p>
        </w:tc>
        <w:tc>
          <w:tcPr>
            <w:tcW w:w="2646" w:type="dxa"/>
            <w:tcBorders>
              <w:top w:val="single" w:sz="4" w:space="0" w:color="auto"/>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10m／单相</w:t>
            </w:r>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0.200</w:t>
            </w:r>
          </w:p>
        </w:tc>
      </w:tr>
      <w:tr w:rsidR="007872BC" w:rsidRPr="007872BC" w:rsidTr="002736F9">
        <w:trPr>
          <w:trHeight w:val="226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7</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03040401900</w:t>
            </w:r>
            <w:r w:rsidR="00A6133F">
              <w:rPr>
                <w:rFonts w:ascii="宋体" w:hAnsi="宋体" w:cs="宋体" w:hint="eastAsia"/>
                <w:color w:val="000000"/>
                <w:kern w:val="0"/>
                <w:sz w:val="18"/>
                <w:szCs w:val="18"/>
              </w:rPr>
              <w:t>3</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控制开关</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317CC4">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(1)框架断路器</w:t>
            </w:r>
            <w:r w:rsidRPr="007872BC">
              <w:rPr>
                <w:rFonts w:ascii="宋体" w:hAnsi="宋体" w:cs="宋体" w:hint="eastAsia"/>
                <w:color w:val="000000"/>
                <w:kern w:val="0"/>
                <w:sz w:val="18"/>
                <w:szCs w:val="18"/>
              </w:rPr>
              <w:br/>
              <w:t>(</w:t>
            </w:r>
            <w:r w:rsidR="002736F9">
              <w:rPr>
                <w:rFonts w:ascii="宋体" w:hAnsi="宋体" w:cs="宋体" w:hint="eastAsia"/>
                <w:color w:val="000000"/>
                <w:kern w:val="0"/>
                <w:sz w:val="18"/>
                <w:szCs w:val="18"/>
              </w:rPr>
              <w:t>2)E2</w:t>
            </w:r>
            <w:r w:rsidR="00317CC4">
              <w:rPr>
                <w:rFonts w:ascii="宋体" w:hAnsi="宋体" w:cs="宋体" w:hint="eastAsia"/>
                <w:color w:val="000000"/>
                <w:kern w:val="0"/>
                <w:sz w:val="18"/>
                <w:szCs w:val="18"/>
              </w:rPr>
              <w:t>N</w:t>
            </w:r>
            <w:r w:rsidR="002736F9">
              <w:rPr>
                <w:rFonts w:ascii="宋体" w:hAnsi="宋体" w:cs="宋体" w:hint="eastAsia"/>
                <w:color w:val="000000"/>
                <w:kern w:val="0"/>
                <w:sz w:val="18"/>
                <w:szCs w:val="18"/>
              </w:rPr>
              <w:t>1600 R1600 PR122P-LSIWHR4P</w:t>
            </w:r>
            <w:r w:rsidRPr="007872BC">
              <w:rPr>
                <w:rFonts w:ascii="宋体" w:hAnsi="宋体" w:cs="宋体" w:hint="eastAsia"/>
                <w:color w:val="000000"/>
                <w:kern w:val="0"/>
                <w:sz w:val="18"/>
                <w:szCs w:val="18"/>
              </w:rPr>
              <w:br/>
              <w:t>(3)保护性拆除及重新购置安装</w:t>
            </w:r>
            <w:r w:rsidRPr="007872BC">
              <w:rPr>
                <w:rFonts w:ascii="宋体" w:hAnsi="宋体" w:cs="宋体" w:hint="eastAsia"/>
                <w:color w:val="000000"/>
                <w:kern w:val="0"/>
                <w:sz w:val="18"/>
                <w:szCs w:val="18"/>
              </w:rPr>
              <w:br/>
              <w:t>(4)含盘柜拆线和配线 导线BV-2.5mm2</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1.000</w:t>
            </w:r>
          </w:p>
        </w:tc>
      </w:tr>
      <w:tr w:rsidR="007872BC" w:rsidRPr="007872BC" w:rsidTr="007872BC">
        <w:trPr>
          <w:trHeight w:val="202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3024-38换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低压自动空气开关安装(额定电流2500A以内)(电气设备安装工程(不带电作业)保护性拆除)</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1.000</w:t>
            </w:r>
          </w:p>
        </w:tc>
      </w:tr>
      <w:tr w:rsidR="007872BC" w:rsidRPr="007872BC" w:rsidTr="007872BC">
        <w:trPr>
          <w:trHeight w:val="2250"/>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3024-38换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317CC4">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低压自动空气开关安装(额定电流2500A以内)[空气断路器E2</w:t>
            </w:r>
            <w:r w:rsidR="00317CC4">
              <w:rPr>
                <w:rFonts w:ascii="宋体" w:hAnsi="宋体" w:cs="宋体" w:hint="eastAsia"/>
                <w:color w:val="000000"/>
                <w:kern w:val="0"/>
                <w:sz w:val="18"/>
                <w:szCs w:val="18"/>
              </w:rPr>
              <w:t>N</w:t>
            </w:r>
            <w:r w:rsidRPr="007872BC">
              <w:rPr>
                <w:rFonts w:ascii="宋体" w:hAnsi="宋体" w:cs="宋体" w:hint="eastAsia"/>
                <w:color w:val="000000"/>
                <w:kern w:val="0"/>
                <w:sz w:val="18"/>
                <w:szCs w:val="18"/>
              </w:rPr>
              <w:t>1600 R1600 PR122P-LSIWHR4P（ABB)]</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1.000</w:t>
            </w:r>
          </w:p>
        </w:tc>
      </w:tr>
      <w:tr w:rsidR="007872BC" w:rsidRPr="007872BC" w:rsidTr="007872BC">
        <w:trPr>
          <w:trHeight w:val="157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3024-83换</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盘柜配线 导线截面(2.5以内)(电气设备安装工程(不带电作业)保护性拆除)</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10m</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2.000</w:t>
            </w:r>
          </w:p>
        </w:tc>
      </w:tr>
      <w:tr w:rsidR="007872BC" w:rsidRPr="007872BC" w:rsidTr="007872BC">
        <w:trPr>
          <w:trHeight w:val="67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3024-83</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盘柜配线 导线截面(2.5以内)</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10m</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2.000</w:t>
            </w:r>
          </w:p>
        </w:tc>
      </w:tr>
      <w:tr w:rsidR="007872BC" w:rsidRPr="007872BC" w:rsidTr="007872BC">
        <w:trPr>
          <w:trHeight w:val="157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8</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03040401900</w:t>
            </w:r>
            <w:r w:rsidR="00A6133F">
              <w:rPr>
                <w:rFonts w:ascii="宋体" w:hAnsi="宋体" w:cs="宋体" w:hint="eastAsia"/>
                <w:color w:val="000000"/>
                <w:kern w:val="0"/>
                <w:sz w:val="18"/>
                <w:szCs w:val="18"/>
              </w:rPr>
              <w:t>4</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控制开关</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(1)空气断路器维修</w:t>
            </w:r>
            <w:r w:rsidRPr="007872BC">
              <w:rPr>
                <w:rFonts w:ascii="宋体" w:hAnsi="宋体" w:cs="宋体" w:hint="eastAsia"/>
                <w:color w:val="000000"/>
                <w:kern w:val="0"/>
                <w:sz w:val="18"/>
                <w:szCs w:val="18"/>
              </w:rPr>
              <w:br/>
            </w:r>
            <w:r w:rsidRPr="007872BC">
              <w:rPr>
                <w:rFonts w:ascii="宋体" w:hAnsi="宋体" w:cs="宋体" w:hint="eastAsia"/>
                <w:color w:val="000000"/>
                <w:kern w:val="0"/>
                <w:sz w:val="18"/>
                <w:szCs w:val="18"/>
              </w:rPr>
              <w:br/>
              <w:t>(2)保护单元更换,操作机构更换</w:t>
            </w:r>
            <w:r w:rsidRPr="007872BC">
              <w:rPr>
                <w:rFonts w:ascii="宋体" w:hAnsi="宋体" w:cs="宋体" w:hint="eastAsia"/>
                <w:color w:val="000000"/>
                <w:kern w:val="0"/>
                <w:sz w:val="18"/>
                <w:szCs w:val="18"/>
              </w:rPr>
              <w:br/>
            </w:r>
            <w:r w:rsidRPr="007872BC">
              <w:rPr>
                <w:rFonts w:ascii="宋体" w:hAnsi="宋体" w:cs="宋体" w:hint="eastAsia"/>
                <w:color w:val="000000"/>
                <w:kern w:val="0"/>
                <w:sz w:val="18"/>
                <w:szCs w:val="18"/>
              </w:rPr>
              <w:br/>
              <w:t>(3)断路器调试</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2.000</w:t>
            </w:r>
          </w:p>
        </w:tc>
      </w:tr>
      <w:tr w:rsidR="007872BC" w:rsidRPr="007872BC" w:rsidTr="007872BC">
        <w:trPr>
          <w:trHeight w:val="67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独立费</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保护单元更换,操作机构更换</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proofErr w:type="gramStart"/>
            <w:r w:rsidRPr="007872BC">
              <w:rPr>
                <w:rFonts w:ascii="宋体" w:hAnsi="宋体" w:cs="宋体" w:hint="eastAsia"/>
                <w:color w:val="000000"/>
                <w:kern w:val="0"/>
                <w:sz w:val="18"/>
                <w:szCs w:val="18"/>
              </w:rPr>
              <w:t>个</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2.000</w:t>
            </w:r>
          </w:p>
        </w:tc>
      </w:tr>
      <w:tr w:rsidR="007872BC" w:rsidRPr="007872BC" w:rsidTr="007872BC">
        <w:trPr>
          <w:trHeight w:val="67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9</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030414002001</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送配电装置系统</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(1)交流供电系统调试</w:t>
            </w:r>
            <w:r w:rsidRPr="007872BC">
              <w:rPr>
                <w:rFonts w:ascii="宋体" w:hAnsi="宋体" w:cs="宋体" w:hint="eastAsia"/>
                <w:color w:val="000000"/>
                <w:kern w:val="0"/>
                <w:sz w:val="18"/>
                <w:szCs w:val="18"/>
              </w:rPr>
              <w:br/>
            </w:r>
            <w:r w:rsidRPr="007872BC">
              <w:rPr>
                <w:rFonts w:ascii="宋体" w:hAnsi="宋体" w:cs="宋体" w:hint="eastAsia"/>
                <w:color w:val="000000"/>
                <w:kern w:val="0"/>
                <w:sz w:val="18"/>
                <w:szCs w:val="18"/>
              </w:rPr>
              <w:br/>
              <w:t>(2)1kV以下</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系统</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6.000</w:t>
            </w:r>
          </w:p>
        </w:tc>
      </w:tr>
      <w:tr w:rsidR="007872BC" w:rsidRPr="007872BC" w:rsidTr="007872BC">
        <w:trPr>
          <w:trHeight w:val="675"/>
        </w:trPr>
        <w:tc>
          <w:tcPr>
            <w:tcW w:w="940" w:type="dxa"/>
            <w:tcBorders>
              <w:top w:val="nil"/>
              <w:left w:val="single" w:sz="4" w:space="0" w:color="auto"/>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30211-12</w:t>
            </w:r>
          </w:p>
        </w:tc>
        <w:tc>
          <w:tcPr>
            <w:tcW w:w="156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1kV以下交流供电系统调试</w:t>
            </w:r>
          </w:p>
        </w:tc>
        <w:tc>
          <w:tcPr>
            <w:tcW w:w="2646"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left"/>
              <w:rPr>
                <w:rFonts w:ascii="宋体" w:hAnsi="宋体" w:cs="宋体"/>
                <w:color w:val="000000"/>
                <w:kern w:val="0"/>
                <w:sz w:val="18"/>
                <w:szCs w:val="18"/>
              </w:rPr>
            </w:pPr>
            <w:r w:rsidRPr="007872BC">
              <w:rPr>
                <w:rFonts w:ascii="宋体" w:hAnsi="宋体" w:cs="宋体" w:hint="eastAsia"/>
                <w:color w:val="000000"/>
                <w:kern w:val="0"/>
                <w:sz w:val="18"/>
                <w:szCs w:val="18"/>
              </w:rPr>
              <w:t xml:space="preserve">　</w:t>
            </w:r>
          </w:p>
        </w:tc>
        <w:tc>
          <w:tcPr>
            <w:tcW w:w="940" w:type="dxa"/>
            <w:tcBorders>
              <w:top w:val="nil"/>
              <w:left w:val="nil"/>
              <w:bottom w:val="single" w:sz="4" w:space="0" w:color="auto"/>
              <w:right w:val="single" w:sz="4" w:space="0" w:color="auto"/>
            </w:tcBorders>
            <w:shd w:val="clear" w:color="000000" w:fill="FFFFFF"/>
            <w:vAlign w:val="center"/>
            <w:hideMark/>
          </w:tcPr>
          <w:p w:rsidR="007872BC" w:rsidRPr="007872BC" w:rsidRDefault="007872BC" w:rsidP="007872BC">
            <w:pPr>
              <w:widowControl/>
              <w:jc w:val="center"/>
              <w:rPr>
                <w:rFonts w:ascii="宋体" w:hAnsi="宋体" w:cs="宋体"/>
                <w:color w:val="000000"/>
                <w:kern w:val="0"/>
                <w:sz w:val="18"/>
                <w:szCs w:val="18"/>
              </w:rPr>
            </w:pPr>
            <w:r w:rsidRPr="007872BC">
              <w:rPr>
                <w:rFonts w:ascii="宋体" w:hAnsi="宋体" w:cs="宋体" w:hint="eastAsia"/>
                <w:color w:val="000000"/>
                <w:kern w:val="0"/>
                <w:sz w:val="18"/>
                <w:szCs w:val="18"/>
              </w:rPr>
              <w:t>系统</w:t>
            </w:r>
          </w:p>
        </w:tc>
        <w:tc>
          <w:tcPr>
            <w:tcW w:w="996" w:type="dxa"/>
            <w:tcBorders>
              <w:top w:val="nil"/>
              <w:left w:val="nil"/>
              <w:bottom w:val="single" w:sz="4" w:space="0" w:color="auto"/>
              <w:right w:val="single" w:sz="4" w:space="0" w:color="auto"/>
            </w:tcBorders>
            <w:shd w:val="clear" w:color="000000" w:fill="FFFFFF"/>
            <w:noWrap/>
            <w:vAlign w:val="center"/>
            <w:hideMark/>
          </w:tcPr>
          <w:p w:rsidR="007872BC" w:rsidRPr="007872BC" w:rsidRDefault="007872BC" w:rsidP="007872BC">
            <w:pPr>
              <w:widowControl/>
              <w:jc w:val="right"/>
              <w:rPr>
                <w:rFonts w:ascii="宋体" w:hAnsi="宋体" w:cs="宋体"/>
                <w:color w:val="000000"/>
                <w:kern w:val="0"/>
                <w:sz w:val="18"/>
                <w:szCs w:val="18"/>
              </w:rPr>
            </w:pPr>
            <w:r w:rsidRPr="007872BC">
              <w:rPr>
                <w:rFonts w:ascii="宋体" w:hAnsi="宋体" w:cs="宋体" w:hint="eastAsia"/>
                <w:color w:val="000000"/>
                <w:kern w:val="0"/>
                <w:sz w:val="18"/>
                <w:szCs w:val="18"/>
              </w:rPr>
              <w:t>6.000</w:t>
            </w:r>
          </w:p>
        </w:tc>
      </w:tr>
    </w:tbl>
    <w:p w:rsidR="000907AA" w:rsidRPr="000907AA" w:rsidRDefault="000907AA" w:rsidP="000907AA"/>
    <w:p w:rsidR="005323B0" w:rsidRPr="003C2589" w:rsidRDefault="00D32CC7" w:rsidP="003C2589">
      <w:pPr>
        <w:pStyle w:val="2"/>
        <w:rPr>
          <w:szCs w:val="24"/>
        </w:rPr>
      </w:pPr>
      <w:r>
        <w:rPr>
          <w:rFonts w:hint="eastAsia"/>
          <w:szCs w:val="24"/>
        </w:rPr>
        <w:t>三、</w:t>
      </w:r>
      <w:r w:rsidR="007477CA">
        <w:rPr>
          <w:rFonts w:hint="eastAsia"/>
          <w:szCs w:val="24"/>
        </w:rPr>
        <w:t>技术要求</w:t>
      </w:r>
    </w:p>
    <w:p w:rsidR="0006686A" w:rsidRDefault="00E048C7" w:rsidP="0006686A">
      <w:pPr>
        <w:rPr>
          <w:rFonts w:ascii="宋体" w:hAnsi="宋体"/>
          <w:sz w:val="24"/>
          <w:szCs w:val="24"/>
        </w:rPr>
      </w:pPr>
      <w:r>
        <w:rPr>
          <w:rFonts w:ascii="宋体" w:hAnsi="宋体" w:hint="eastAsia"/>
          <w:sz w:val="24"/>
          <w:szCs w:val="24"/>
        </w:rPr>
        <w:t>主要设备材料技术参数</w:t>
      </w:r>
    </w:p>
    <w:tbl>
      <w:tblPr>
        <w:tblW w:w="998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2"/>
        <w:gridCol w:w="1656"/>
        <w:gridCol w:w="3164"/>
        <w:gridCol w:w="2709"/>
        <w:gridCol w:w="758"/>
      </w:tblGrid>
      <w:tr w:rsidR="00E048C7" w:rsidRPr="00E048C7" w:rsidTr="003968AB">
        <w:trPr>
          <w:trHeight w:val="240"/>
        </w:trPr>
        <w:tc>
          <w:tcPr>
            <w:tcW w:w="1702"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产品名称</w:t>
            </w:r>
          </w:p>
        </w:tc>
        <w:tc>
          <w:tcPr>
            <w:tcW w:w="1656"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产品型号</w:t>
            </w:r>
          </w:p>
        </w:tc>
        <w:tc>
          <w:tcPr>
            <w:tcW w:w="3164"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产品性能</w:t>
            </w:r>
          </w:p>
        </w:tc>
        <w:tc>
          <w:tcPr>
            <w:tcW w:w="2709"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包含部件</w:t>
            </w:r>
          </w:p>
        </w:tc>
        <w:tc>
          <w:tcPr>
            <w:tcW w:w="758"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数量</w:t>
            </w:r>
          </w:p>
        </w:tc>
      </w:tr>
      <w:tr w:rsidR="00E048C7" w:rsidRPr="00E048C7" w:rsidTr="003968AB">
        <w:trPr>
          <w:trHeight w:val="465"/>
        </w:trPr>
        <w:tc>
          <w:tcPr>
            <w:tcW w:w="1702"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功率因数控制器</w:t>
            </w:r>
          </w:p>
        </w:tc>
        <w:tc>
          <w:tcPr>
            <w:tcW w:w="1656"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ABB　RVC</w:t>
            </w:r>
          </w:p>
        </w:tc>
        <w:tc>
          <w:tcPr>
            <w:tcW w:w="3164" w:type="dxa"/>
            <w:vAlign w:val="center"/>
            <w:hideMark/>
          </w:tcPr>
          <w:p w:rsidR="00E048C7" w:rsidRPr="00E048C7" w:rsidRDefault="00E048C7" w:rsidP="00E048C7">
            <w:pPr>
              <w:ind w:leftChars="-30" w:left="-63" w:firstLineChars="28" w:firstLine="62"/>
              <w:jc w:val="center"/>
              <w:rPr>
                <w:rFonts w:ascii="宋体" w:hAnsi="宋体"/>
                <w:sz w:val="22"/>
              </w:rPr>
            </w:pPr>
            <w:r w:rsidRPr="00E048C7">
              <w:rPr>
                <w:rFonts w:ascii="宋体" w:hAnsi="宋体" w:hint="eastAsia"/>
                <w:sz w:val="22"/>
              </w:rPr>
              <w:t>输出回路:12回路；　　　　　　　　　　　　　　　电压：100-440V</w:t>
            </w:r>
          </w:p>
        </w:tc>
        <w:tc>
          <w:tcPr>
            <w:tcW w:w="2709"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RVC-12</w:t>
            </w:r>
          </w:p>
        </w:tc>
        <w:tc>
          <w:tcPr>
            <w:tcW w:w="758"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1台</w:t>
            </w:r>
          </w:p>
        </w:tc>
      </w:tr>
      <w:tr w:rsidR="00E048C7" w:rsidRPr="00E048C7" w:rsidTr="003968AB">
        <w:trPr>
          <w:trHeight w:val="1800"/>
        </w:trPr>
        <w:tc>
          <w:tcPr>
            <w:tcW w:w="1702"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交流塑壳断路器</w:t>
            </w:r>
          </w:p>
        </w:tc>
        <w:tc>
          <w:tcPr>
            <w:tcW w:w="1656"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CM1-800H</w:t>
            </w:r>
          </w:p>
        </w:tc>
        <w:tc>
          <w:tcPr>
            <w:tcW w:w="3164" w:type="dxa"/>
            <w:vAlign w:val="center"/>
            <w:hideMark/>
          </w:tcPr>
          <w:p w:rsidR="00E048C7" w:rsidRPr="00E048C7" w:rsidRDefault="00E048C7" w:rsidP="00E048C7">
            <w:pPr>
              <w:jc w:val="center"/>
              <w:rPr>
                <w:rFonts w:ascii="宋体" w:hAnsi="宋体"/>
                <w:sz w:val="22"/>
              </w:rPr>
            </w:pPr>
            <w:proofErr w:type="gramStart"/>
            <w:r w:rsidRPr="00E048C7">
              <w:rPr>
                <w:rFonts w:ascii="宋体" w:hAnsi="宋体" w:hint="eastAsia"/>
                <w:sz w:val="22"/>
              </w:rPr>
              <w:t>壳架等级</w:t>
            </w:r>
            <w:proofErr w:type="gramEnd"/>
            <w:r w:rsidRPr="00E048C7">
              <w:rPr>
                <w:rFonts w:ascii="宋体" w:hAnsi="宋体" w:hint="eastAsia"/>
                <w:sz w:val="22"/>
              </w:rPr>
              <w:t>额定电流:800A；　　　　　　极数：3极；　　　　　　　　　　　　极限短路分断能力：100kA；　　　　额定电流：800A；　　　　　　　　　　　　脱扣器代号：热电磁脱扣器；　　　　接线形式：板前接线；　　　　　　　　　　　操作方式：本体操作；</w:t>
            </w:r>
          </w:p>
        </w:tc>
        <w:tc>
          <w:tcPr>
            <w:tcW w:w="2709"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CM1-800H/3</w:t>
            </w:r>
          </w:p>
        </w:tc>
        <w:tc>
          <w:tcPr>
            <w:tcW w:w="758"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1个</w:t>
            </w:r>
          </w:p>
        </w:tc>
      </w:tr>
      <w:tr w:rsidR="00E048C7" w:rsidRPr="00E048C7" w:rsidTr="003968AB">
        <w:trPr>
          <w:trHeight w:val="1590"/>
        </w:trPr>
        <w:tc>
          <w:tcPr>
            <w:tcW w:w="1702"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一次接插件</w:t>
            </w:r>
          </w:p>
        </w:tc>
        <w:tc>
          <w:tcPr>
            <w:tcW w:w="1656"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CJZ6-630A/3P</w:t>
            </w:r>
          </w:p>
        </w:tc>
        <w:tc>
          <w:tcPr>
            <w:tcW w:w="3164" w:type="dxa"/>
            <w:vAlign w:val="center"/>
            <w:hideMark/>
          </w:tcPr>
          <w:p w:rsidR="00E048C7" w:rsidRPr="00E048C7" w:rsidRDefault="00E048C7" w:rsidP="00E048C7">
            <w:pPr>
              <w:jc w:val="center"/>
              <w:rPr>
                <w:rFonts w:ascii="宋体" w:hAnsi="宋体"/>
                <w:sz w:val="22"/>
              </w:rPr>
            </w:pPr>
            <w:r w:rsidRPr="00E048C7">
              <w:rPr>
                <w:rFonts w:ascii="宋体" w:hAnsi="宋体" w:hint="eastAsia"/>
                <w:sz w:val="22"/>
              </w:rPr>
              <w:t>额定电压：AC690V；　　　　　　　　　　额定电流：630A；　　　　　　　　　　　　　　额定绝缘电压：1000V；　　　　　　　　　　　　　　工频耐受电压：3500V；　　　　　　　　　　　　　　允许工作温度：125℃；</w:t>
            </w:r>
          </w:p>
        </w:tc>
        <w:tc>
          <w:tcPr>
            <w:tcW w:w="2709"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主回路静插件、主回路动插件</w:t>
            </w:r>
          </w:p>
        </w:tc>
        <w:tc>
          <w:tcPr>
            <w:tcW w:w="758" w:type="dxa"/>
            <w:noWrap/>
            <w:vAlign w:val="center"/>
            <w:hideMark/>
          </w:tcPr>
          <w:p w:rsidR="00E048C7" w:rsidRPr="00E048C7" w:rsidRDefault="00AB1244" w:rsidP="00AB1244">
            <w:pPr>
              <w:jc w:val="center"/>
              <w:rPr>
                <w:rFonts w:ascii="宋体" w:hAnsi="宋体"/>
                <w:sz w:val="22"/>
              </w:rPr>
            </w:pPr>
            <w:r>
              <w:rPr>
                <w:rFonts w:ascii="宋体" w:hAnsi="宋体" w:hint="eastAsia"/>
                <w:sz w:val="22"/>
              </w:rPr>
              <w:t>3套（12个）</w:t>
            </w:r>
          </w:p>
        </w:tc>
      </w:tr>
      <w:tr w:rsidR="00E048C7" w:rsidRPr="00E048C7" w:rsidTr="003968AB">
        <w:trPr>
          <w:trHeight w:val="2820"/>
        </w:trPr>
        <w:tc>
          <w:tcPr>
            <w:tcW w:w="1702"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框架断路器</w:t>
            </w:r>
          </w:p>
        </w:tc>
        <w:tc>
          <w:tcPr>
            <w:tcW w:w="1656" w:type="dxa"/>
            <w:noWrap/>
            <w:vAlign w:val="center"/>
            <w:hideMark/>
          </w:tcPr>
          <w:p w:rsidR="00E048C7" w:rsidRPr="00E048C7" w:rsidRDefault="00E048C7" w:rsidP="00317CC4">
            <w:pPr>
              <w:jc w:val="center"/>
              <w:rPr>
                <w:rFonts w:ascii="宋体" w:hAnsi="宋体"/>
                <w:sz w:val="22"/>
              </w:rPr>
            </w:pPr>
            <w:r w:rsidRPr="00E048C7">
              <w:rPr>
                <w:rFonts w:ascii="宋体" w:hAnsi="宋体" w:hint="eastAsia"/>
                <w:sz w:val="22"/>
              </w:rPr>
              <w:t>ABB　E2</w:t>
            </w:r>
            <w:r w:rsidR="00317CC4">
              <w:rPr>
                <w:rFonts w:ascii="宋体" w:hAnsi="宋体" w:hint="eastAsia"/>
                <w:sz w:val="22"/>
              </w:rPr>
              <w:t>N</w:t>
            </w:r>
            <w:r w:rsidRPr="00E048C7">
              <w:rPr>
                <w:rFonts w:ascii="宋体" w:hAnsi="宋体" w:hint="eastAsia"/>
                <w:sz w:val="22"/>
              </w:rPr>
              <w:t>2000</w:t>
            </w:r>
          </w:p>
        </w:tc>
        <w:tc>
          <w:tcPr>
            <w:tcW w:w="3164" w:type="dxa"/>
            <w:vAlign w:val="center"/>
            <w:hideMark/>
          </w:tcPr>
          <w:p w:rsidR="00E048C7" w:rsidRPr="00E048C7" w:rsidRDefault="00E048C7" w:rsidP="00E048C7">
            <w:pPr>
              <w:jc w:val="center"/>
              <w:rPr>
                <w:rFonts w:ascii="宋体" w:hAnsi="宋体"/>
                <w:sz w:val="22"/>
              </w:rPr>
            </w:pPr>
            <w:r w:rsidRPr="00E048C7">
              <w:rPr>
                <w:rFonts w:ascii="宋体" w:hAnsi="宋体" w:hint="eastAsia"/>
                <w:sz w:val="22"/>
              </w:rPr>
              <w:t xml:space="preserve">框架代号：E2；　　　　　　　　　　　　　　　　　　　　　性能水平(Icu-AC415V)：42kA；　　　　　　　　　</w:t>
            </w:r>
            <w:proofErr w:type="spellStart"/>
            <w:r w:rsidRPr="00E048C7">
              <w:rPr>
                <w:rFonts w:ascii="宋体" w:hAnsi="宋体" w:hint="eastAsia"/>
                <w:sz w:val="22"/>
              </w:rPr>
              <w:t>Iu</w:t>
            </w:r>
            <w:proofErr w:type="spellEnd"/>
            <w:r w:rsidRPr="00E048C7">
              <w:rPr>
                <w:rFonts w:ascii="宋体" w:hAnsi="宋体" w:hint="eastAsia"/>
                <w:sz w:val="22"/>
              </w:rPr>
              <w:t>额定持续电流：2000A；　　　　　　　　　　　脱扣器类别：PR122/P(液晶显示)；　脱扣器代号：PR122/P-LSI(三段保护 液晶显式)；　　　　　　　　　　　　　　　　　　　脱扣器额定电流：2000A；　　　　　　　　　　　　极数：3极；　　　　　　　　　　　　　　　　　　　　　　　安装型式：W 抽出式；　　　　　　　　　　　　　　　　接线形式：HR 水平后接线</w:t>
            </w:r>
          </w:p>
        </w:tc>
        <w:tc>
          <w:tcPr>
            <w:tcW w:w="2709" w:type="dxa"/>
            <w:vAlign w:val="center"/>
            <w:hideMark/>
          </w:tcPr>
          <w:p w:rsidR="00E048C7" w:rsidRPr="00E048C7" w:rsidRDefault="00E048C7" w:rsidP="00E048C7">
            <w:pPr>
              <w:jc w:val="center"/>
              <w:rPr>
                <w:rFonts w:ascii="宋体" w:hAnsi="宋体"/>
                <w:sz w:val="22"/>
              </w:rPr>
            </w:pPr>
            <w:r w:rsidRPr="00E048C7">
              <w:rPr>
                <w:rFonts w:ascii="宋体" w:hAnsi="宋体" w:hint="eastAsia"/>
                <w:sz w:val="22"/>
              </w:rPr>
              <w:t>E2</w:t>
            </w:r>
            <w:r w:rsidR="003E19DB">
              <w:rPr>
                <w:rFonts w:ascii="宋体" w:hAnsi="宋体" w:hint="eastAsia"/>
                <w:sz w:val="22"/>
              </w:rPr>
              <w:t>N</w:t>
            </w:r>
            <w:r w:rsidRPr="00E048C7">
              <w:rPr>
                <w:rFonts w:ascii="宋体" w:hAnsi="宋体" w:hint="eastAsia"/>
                <w:sz w:val="22"/>
              </w:rPr>
              <w:t>2000 R2000 PR122/P-LSI WMP 3P NST、</w:t>
            </w:r>
            <w:proofErr w:type="gramStart"/>
            <w:r w:rsidRPr="00E048C7">
              <w:rPr>
                <w:rFonts w:ascii="宋体" w:hAnsi="宋体" w:hint="eastAsia"/>
                <w:sz w:val="22"/>
              </w:rPr>
              <w:t>分闸线圈</w:t>
            </w:r>
            <w:proofErr w:type="gramEnd"/>
            <w:r w:rsidRPr="00E048C7">
              <w:rPr>
                <w:rFonts w:ascii="宋体" w:hAnsi="宋体" w:hint="eastAsia"/>
                <w:sz w:val="22"/>
              </w:rPr>
              <w:t>YO 220V/240V E1/6、合闸线圈YC 220V/240V E1/6、4CO 辅助触头、弹簧储能电动机M 220V/250V E1/6、开关电源CP-E24/0.75、抽屉FP:E2 WHR-HR 3P、欠压YU 220/240V E1/6</w:t>
            </w:r>
          </w:p>
        </w:tc>
        <w:tc>
          <w:tcPr>
            <w:tcW w:w="758"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2台</w:t>
            </w:r>
          </w:p>
        </w:tc>
      </w:tr>
      <w:tr w:rsidR="005323B0" w:rsidRPr="00E048C7" w:rsidTr="003968AB">
        <w:trPr>
          <w:trHeight w:val="240"/>
        </w:trPr>
        <w:tc>
          <w:tcPr>
            <w:tcW w:w="1702" w:type="dxa"/>
            <w:noWrap/>
            <w:vAlign w:val="center"/>
            <w:hideMark/>
          </w:tcPr>
          <w:p w:rsidR="005323B0" w:rsidRPr="00E048C7" w:rsidRDefault="005323B0" w:rsidP="003968AB">
            <w:pPr>
              <w:jc w:val="center"/>
              <w:rPr>
                <w:rFonts w:ascii="宋体" w:hAnsi="宋体"/>
                <w:sz w:val="22"/>
              </w:rPr>
            </w:pPr>
            <w:r w:rsidRPr="00E048C7">
              <w:rPr>
                <w:rFonts w:ascii="宋体" w:hAnsi="宋体" w:hint="eastAsia"/>
                <w:sz w:val="22"/>
              </w:rPr>
              <w:t>产品名称</w:t>
            </w:r>
          </w:p>
        </w:tc>
        <w:tc>
          <w:tcPr>
            <w:tcW w:w="1656" w:type="dxa"/>
            <w:noWrap/>
            <w:vAlign w:val="center"/>
            <w:hideMark/>
          </w:tcPr>
          <w:p w:rsidR="005323B0" w:rsidRPr="00E048C7" w:rsidRDefault="005323B0" w:rsidP="003968AB">
            <w:pPr>
              <w:jc w:val="center"/>
              <w:rPr>
                <w:rFonts w:ascii="宋体" w:hAnsi="宋体"/>
                <w:sz w:val="22"/>
              </w:rPr>
            </w:pPr>
            <w:r w:rsidRPr="00E048C7">
              <w:rPr>
                <w:rFonts w:ascii="宋体" w:hAnsi="宋体" w:hint="eastAsia"/>
                <w:sz w:val="22"/>
              </w:rPr>
              <w:t>产品型号</w:t>
            </w:r>
          </w:p>
        </w:tc>
        <w:tc>
          <w:tcPr>
            <w:tcW w:w="3164" w:type="dxa"/>
            <w:noWrap/>
            <w:vAlign w:val="center"/>
            <w:hideMark/>
          </w:tcPr>
          <w:p w:rsidR="005323B0" w:rsidRPr="00E048C7" w:rsidRDefault="005323B0" w:rsidP="003968AB">
            <w:pPr>
              <w:jc w:val="center"/>
              <w:rPr>
                <w:rFonts w:ascii="宋体" w:hAnsi="宋体"/>
                <w:sz w:val="22"/>
              </w:rPr>
            </w:pPr>
            <w:r w:rsidRPr="00E048C7">
              <w:rPr>
                <w:rFonts w:ascii="宋体" w:hAnsi="宋体" w:hint="eastAsia"/>
                <w:sz w:val="22"/>
              </w:rPr>
              <w:t>产品性能</w:t>
            </w:r>
          </w:p>
        </w:tc>
        <w:tc>
          <w:tcPr>
            <w:tcW w:w="2709" w:type="dxa"/>
            <w:noWrap/>
            <w:vAlign w:val="center"/>
            <w:hideMark/>
          </w:tcPr>
          <w:p w:rsidR="005323B0" w:rsidRPr="00E048C7" w:rsidRDefault="005323B0" w:rsidP="003968AB">
            <w:pPr>
              <w:jc w:val="center"/>
              <w:rPr>
                <w:rFonts w:ascii="宋体" w:hAnsi="宋体"/>
                <w:sz w:val="22"/>
              </w:rPr>
            </w:pPr>
            <w:r w:rsidRPr="00E048C7">
              <w:rPr>
                <w:rFonts w:ascii="宋体" w:hAnsi="宋体" w:hint="eastAsia"/>
                <w:sz w:val="22"/>
              </w:rPr>
              <w:t>包含部件</w:t>
            </w:r>
          </w:p>
        </w:tc>
        <w:tc>
          <w:tcPr>
            <w:tcW w:w="758" w:type="dxa"/>
            <w:noWrap/>
            <w:vAlign w:val="center"/>
            <w:hideMark/>
          </w:tcPr>
          <w:p w:rsidR="005323B0" w:rsidRPr="00E048C7" w:rsidRDefault="005323B0" w:rsidP="003968AB">
            <w:pPr>
              <w:jc w:val="center"/>
              <w:rPr>
                <w:rFonts w:ascii="宋体" w:hAnsi="宋体"/>
                <w:sz w:val="22"/>
              </w:rPr>
            </w:pPr>
            <w:r w:rsidRPr="00E048C7">
              <w:rPr>
                <w:rFonts w:ascii="宋体" w:hAnsi="宋体" w:hint="eastAsia"/>
                <w:sz w:val="22"/>
              </w:rPr>
              <w:t>数量</w:t>
            </w:r>
          </w:p>
        </w:tc>
      </w:tr>
      <w:tr w:rsidR="00E048C7" w:rsidRPr="00E048C7" w:rsidTr="003968AB">
        <w:trPr>
          <w:trHeight w:val="2820"/>
        </w:trPr>
        <w:tc>
          <w:tcPr>
            <w:tcW w:w="1702"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框架断路器</w:t>
            </w:r>
          </w:p>
        </w:tc>
        <w:tc>
          <w:tcPr>
            <w:tcW w:w="1656" w:type="dxa"/>
            <w:noWrap/>
            <w:vAlign w:val="center"/>
            <w:hideMark/>
          </w:tcPr>
          <w:p w:rsidR="00E048C7" w:rsidRPr="00E048C7" w:rsidRDefault="00E048C7" w:rsidP="00317CC4">
            <w:pPr>
              <w:jc w:val="center"/>
              <w:rPr>
                <w:rFonts w:ascii="宋体" w:hAnsi="宋体"/>
                <w:sz w:val="22"/>
              </w:rPr>
            </w:pPr>
            <w:r w:rsidRPr="00E048C7">
              <w:rPr>
                <w:rFonts w:ascii="宋体" w:hAnsi="宋体" w:hint="eastAsia"/>
                <w:sz w:val="22"/>
              </w:rPr>
              <w:t>ABB　E2</w:t>
            </w:r>
            <w:r w:rsidR="00317CC4">
              <w:rPr>
                <w:rFonts w:ascii="宋体" w:hAnsi="宋体" w:hint="eastAsia"/>
                <w:sz w:val="22"/>
              </w:rPr>
              <w:t>N</w:t>
            </w:r>
            <w:r w:rsidRPr="00E048C7">
              <w:rPr>
                <w:rFonts w:ascii="宋体" w:hAnsi="宋体" w:hint="eastAsia"/>
                <w:sz w:val="22"/>
              </w:rPr>
              <w:t>1600</w:t>
            </w:r>
          </w:p>
        </w:tc>
        <w:tc>
          <w:tcPr>
            <w:tcW w:w="3164" w:type="dxa"/>
            <w:vAlign w:val="center"/>
            <w:hideMark/>
          </w:tcPr>
          <w:p w:rsidR="00E048C7" w:rsidRPr="00E048C7" w:rsidRDefault="00E048C7" w:rsidP="00E048C7">
            <w:pPr>
              <w:jc w:val="center"/>
              <w:rPr>
                <w:rFonts w:ascii="宋体" w:hAnsi="宋体"/>
                <w:sz w:val="22"/>
              </w:rPr>
            </w:pPr>
            <w:r w:rsidRPr="00E048C7">
              <w:rPr>
                <w:rFonts w:ascii="宋体" w:hAnsi="宋体" w:hint="eastAsia"/>
                <w:sz w:val="22"/>
              </w:rPr>
              <w:t xml:space="preserve">框架代号：E2；　　　　　　　　　　　　　　　　　　　　　性能水平(Icu-AC415V)：42kA；　　　　　　　　　</w:t>
            </w:r>
            <w:proofErr w:type="spellStart"/>
            <w:r w:rsidRPr="00E048C7">
              <w:rPr>
                <w:rFonts w:ascii="宋体" w:hAnsi="宋体" w:hint="eastAsia"/>
                <w:sz w:val="22"/>
              </w:rPr>
              <w:t>Iu</w:t>
            </w:r>
            <w:proofErr w:type="spellEnd"/>
            <w:r w:rsidRPr="00E048C7">
              <w:rPr>
                <w:rFonts w:ascii="宋体" w:hAnsi="宋体" w:hint="eastAsia"/>
                <w:sz w:val="22"/>
              </w:rPr>
              <w:t>额定持续电流：1600A；　　　　　　　　　　　脱扣器类别：PR122/P(液晶显示)；　脱扣器代号：PR122/P-LSI(三段保护 液晶显式)；　　　　　　　　　　　　　　　　　　　脱扣器额定电流：1600A；　　　　　　　　　　　　极数：4极；　　　　　　　　　　　　　　　　　　　　　　　安装型式：W 抽出式；　　　　　　　　　　　　　　　　接线形式：HR 水平后接线</w:t>
            </w:r>
          </w:p>
        </w:tc>
        <w:tc>
          <w:tcPr>
            <w:tcW w:w="2709" w:type="dxa"/>
            <w:vAlign w:val="center"/>
            <w:hideMark/>
          </w:tcPr>
          <w:p w:rsidR="00E048C7" w:rsidRPr="00E048C7" w:rsidRDefault="00E048C7" w:rsidP="00E048C7">
            <w:pPr>
              <w:jc w:val="center"/>
              <w:rPr>
                <w:rFonts w:ascii="宋体" w:hAnsi="宋体"/>
                <w:sz w:val="22"/>
              </w:rPr>
            </w:pPr>
            <w:r w:rsidRPr="00E048C7">
              <w:rPr>
                <w:rFonts w:ascii="宋体" w:hAnsi="宋体" w:hint="eastAsia"/>
                <w:sz w:val="22"/>
              </w:rPr>
              <w:t>E2</w:t>
            </w:r>
            <w:r w:rsidR="003E19DB">
              <w:rPr>
                <w:rFonts w:ascii="宋体" w:hAnsi="宋体" w:hint="eastAsia"/>
                <w:sz w:val="22"/>
              </w:rPr>
              <w:t>N</w:t>
            </w:r>
            <w:r w:rsidRPr="00E048C7">
              <w:rPr>
                <w:rFonts w:ascii="宋体" w:hAnsi="宋体" w:hint="eastAsia"/>
                <w:sz w:val="22"/>
              </w:rPr>
              <w:t>1600 R1600 PR122/P-LSI WMP 4P NST、</w:t>
            </w:r>
            <w:proofErr w:type="gramStart"/>
            <w:r w:rsidRPr="00E048C7">
              <w:rPr>
                <w:rFonts w:ascii="宋体" w:hAnsi="宋体" w:hint="eastAsia"/>
                <w:sz w:val="22"/>
              </w:rPr>
              <w:t>分闸线圈</w:t>
            </w:r>
            <w:proofErr w:type="gramEnd"/>
            <w:r w:rsidRPr="00E048C7">
              <w:rPr>
                <w:rFonts w:ascii="宋体" w:hAnsi="宋体" w:hint="eastAsia"/>
                <w:sz w:val="22"/>
              </w:rPr>
              <w:t>YO 220V/240V E1/6、合闸线圈YC 220V/240V E1/6、4CO 辅助触头、弹簧储能电动机M 220V/250V E1/6、开关电源CP-E24/0.75、抽屉FP:E2 WHR-HR 4P、欠压YU 220/240V E1/6</w:t>
            </w:r>
          </w:p>
        </w:tc>
        <w:tc>
          <w:tcPr>
            <w:tcW w:w="758" w:type="dxa"/>
            <w:noWrap/>
            <w:vAlign w:val="center"/>
            <w:hideMark/>
          </w:tcPr>
          <w:p w:rsidR="00E048C7" w:rsidRPr="00E048C7" w:rsidRDefault="00E048C7" w:rsidP="00E048C7">
            <w:pPr>
              <w:jc w:val="center"/>
              <w:rPr>
                <w:rFonts w:ascii="宋体" w:hAnsi="宋体"/>
                <w:sz w:val="22"/>
              </w:rPr>
            </w:pPr>
            <w:r w:rsidRPr="00E048C7">
              <w:rPr>
                <w:rFonts w:ascii="宋体" w:hAnsi="宋体" w:hint="eastAsia"/>
                <w:sz w:val="22"/>
              </w:rPr>
              <w:t>1台</w:t>
            </w:r>
          </w:p>
        </w:tc>
      </w:tr>
      <w:tr w:rsidR="00E048C7" w:rsidRPr="00E048C7" w:rsidTr="001A3437">
        <w:trPr>
          <w:trHeight w:val="1220"/>
        </w:trPr>
        <w:tc>
          <w:tcPr>
            <w:tcW w:w="1702" w:type="dxa"/>
            <w:vAlign w:val="center"/>
            <w:hideMark/>
          </w:tcPr>
          <w:p w:rsidR="00E048C7" w:rsidRPr="00E048C7" w:rsidRDefault="00E048C7" w:rsidP="00E048C7">
            <w:pPr>
              <w:jc w:val="center"/>
              <w:rPr>
                <w:rFonts w:ascii="宋体" w:hAnsi="宋体"/>
                <w:sz w:val="22"/>
              </w:rPr>
            </w:pPr>
            <w:r w:rsidRPr="00E048C7">
              <w:rPr>
                <w:rFonts w:ascii="宋体" w:hAnsi="宋体" w:hint="eastAsia"/>
                <w:sz w:val="22"/>
              </w:rPr>
              <w:t>框架断路器</w:t>
            </w:r>
          </w:p>
        </w:tc>
        <w:tc>
          <w:tcPr>
            <w:tcW w:w="1656" w:type="dxa"/>
            <w:vAlign w:val="center"/>
            <w:hideMark/>
          </w:tcPr>
          <w:p w:rsidR="00E048C7" w:rsidRPr="00E048C7" w:rsidRDefault="00E048C7" w:rsidP="00317CC4">
            <w:pPr>
              <w:jc w:val="center"/>
              <w:rPr>
                <w:rFonts w:ascii="宋体" w:hAnsi="宋体"/>
                <w:sz w:val="22"/>
              </w:rPr>
            </w:pPr>
            <w:r w:rsidRPr="00E048C7">
              <w:rPr>
                <w:rFonts w:ascii="宋体" w:hAnsi="宋体" w:hint="eastAsia"/>
                <w:sz w:val="22"/>
              </w:rPr>
              <w:t>ABB　E2</w:t>
            </w:r>
            <w:r w:rsidR="00317CC4">
              <w:rPr>
                <w:rFonts w:ascii="宋体" w:hAnsi="宋体" w:hint="eastAsia"/>
                <w:sz w:val="22"/>
              </w:rPr>
              <w:t>N</w:t>
            </w:r>
            <w:r w:rsidRPr="00E048C7">
              <w:rPr>
                <w:rFonts w:ascii="宋体" w:hAnsi="宋体" w:hint="eastAsia"/>
                <w:sz w:val="22"/>
              </w:rPr>
              <w:t>2000</w:t>
            </w:r>
          </w:p>
        </w:tc>
        <w:tc>
          <w:tcPr>
            <w:tcW w:w="3164" w:type="dxa"/>
            <w:vAlign w:val="center"/>
            <w:hideMark/>
          </w:tcPr>
          <w:p w:rsidR="00E048C7" w:rsidRPr="00E048C7" w:rsidRDefault="00E048C7" w:rsidP="00E048C7">
            <w:pPr>
              <w:jc w:val="center"/>
              <w:rPr>
                <w:rFonts w:ascii="宋体" w:hAnsi="宋体"/>
                <w:sz w:val="22"/>
              </w:rPr>
            </w:pPr>
            <w:r w:rsidRPr="00E048C7">
              <w:rPr>
                <w:rFonts w:ascii="宋体" w:hAnsi="宋体" w:hint="eastAsia"/>
                <w:sz w:val="22"/>
              </w:rPr>
              <w:t>断路器整体维修及检测保养</w:t>
            </w:r>
          </w:p>
        </w:tc>
        <w:tc>
          <w:tcPr>
            <w:tcW w:w="2709" w:type="dxa"/>
            <w:vAlign w:val="center"/>
            <w:hideMark/>
          </w:tcPr>
          <w:p w:rsidR="00E048C7" w:rsidRPr="00E048C7" w:rsidRDefault="00E048C7" w:rsidP="00E048C7">
            <w:pPr>
              <w:jc w:val="center"/>
              <w:rPr>
                <w:rFonts w:ascii="宋体" w:hAnsi="宋体"/>
                <w:sz w:val="22"/>
              </w:rPr>
            </w:pPr>
            <w:r w:rsidRPr="00E048C7">
              <w:rPr>
                <w:rFonts w:ascii="宋体" w:hAnsi="宋体" w:hint="eastAsia"/>
                <w:sz w:val="22"/>
              </w:rPr>
              <w:t>断路器操作机构更换、断路器脱扣器更换、断路器整体调试及检测</w:t>
            </w:r>
          </w:p>
        </w:tc>
        <w:tc>
          <w:tcPr>
            <w:tcW w:w="758" w:type="dxa"/>
            <w:vAlign w:val="center"/>
            <w:hideMark/>
          </w:tcPr>
          <w:p w:rsidR="00E048C7" w:rsidRPr="00E048C7" w:rsidRDefault="00E048C7" w:rsidP="00E048C7">
            <w:pPr>
              <w:jc w:val="center"/>
              <w:rPr>
                <w:rFonts w:ascii="宋体" w:hAnsi="宋体"/>
                <w:sz w:val="22"/>
              </w:rPr>
            </w:pPr>
            <w:r w:rsidRPr="00E048C7">
              <w:rPr>
                <w:rFonts w:ascii="宋体" w:hAnsi="宋体" w:hint="eastAsia"/>
                <w:sz w:val="22"/>
              </w:rPr>
              <w:t>2台</w:t>
            </w:r>
          </w:p>
        </w:tc>
      </w:tr>
    </w:tbl>
    <w:p w:rsidR="00E048C7" w:rsidRDefault="00E048C7" w:rsidP="0006686A"/>
    <w:p w:rsidR="00A827E0" w:rsidRPr="003A6C3B" w:rsidRDefault="005D7770" w:rsidP="003A6C3B">
      <w:pPr>
        <w:pStyle w:val="a9"/>
        <w:numPr>
          <w:ilvl w:val="0"/>
          <w:numId w:val="3"/>
        </w:numPr>
        <w:ind w:left="0" w:firstLineChars="0" w:firstLine="426"/>
        <w:jc w:val="left"/>
        <w:rPr>
          <w:sz w:val="24"/>
          <w:szCs w:val="24"/>
        </w:rPr>
      </w:pPr>
      <w:r w:rsidRPr="003A6C3B">
        <w:rPr>
          <w:rFonts w:hint="eastAsia"/>
          <w:sz w:val="24"/>
          <w:szCs w:val="24"/>
        </w:rPr>
        <w:lastRenderedPageBreak/>
        <w:t>功率因数控制器更换完成后必须满足电容器自动投切要求；</w:t>
      </w:r>
    </w:p>
    <w:p w:rsidR="005D7770" w:rsidRDefault="003A6C3B" w:rsidP="003A6C3B">
      <w:pPr>
        <w:pStyle w:val="a9"/>
        <w:numPr>
          <w:ilvl w:val="0"/>
          <w:numId w:val="3"/>
        </w:numPr>
        <w:ind w:left="0" w:firstLineChars="0" w:firstLine="426"/>
        <w:jc w:val="left"/>
        <w:rPr>
          <w:sz w:val="24"/>
          <w:szCs w:val="24"/>
        </w:rPr>
      </w:pPr>
      <w:r w:rsidRPr="003A6C3B">
        <w:rPr>
          <w:rFonts w:hint="eastAsia"/>
          <w:sz w:val="24"/>
          <w:szCs w:val="24"/>
        </w:rPr>
        <w:t>框架断路器更换完成能达到手动电动自动分合闸功能及分断正常负荷及故障电流的能力。</w:t>
      </w:r>
    </w:p>
    <w:p w:rsidR="00311C78" w:rsidRPr="003A6C3B" w:rsidRDefault="00311C78" w:rsidP="003A6C3B">
      <w:pPr>
        <w:pStyle w:val="a9"/>
        <w:numPr>
          <w:ilvl w:val="0"/>
          <w:numId w:val="3"/>
        </w:numPr>
        <w:ind w:left="0" w:firstLineChars="0" w:firstLine="426"/>
        <w:jc w:val="left"/>
        <w:rPr>
          <w:sz w:val="24"/>
          <w:szCs w:val="24"/>
        </w:rPr>
      </w:pPr>
      <w:r>
        <w:rPr>
          <w:rFonts w:hint="eastAsia"/>
          <w:sz w:val="24"/>
          <w:szCs w:val="24"/>
        </w:rPr>
        <w:t>框架断路器故障维修所更换的材料必须为厦门</w:t>
      </w:r>
      <w:r>
        <w:rPr>
          <w:rFonts w:hint="eastAsia"/>
          <w:sz w:val="24"/>
          <w:szCs w:val="24"/>
        </w:rPr>
        <w:t>ABB</w:t>
      </w:r>
      <w:r>
        <w:rPr>
          <w:rFonts w:hint="eastAsia"/>
          <w:sz w:val="24"/>
          <w:szCs w:val="24"/>
        </w:rPr>
        <w:t>低压</w:t>
      </w:r>
      <w:r w:rsidR="001462AC">
        <w:rPr>
          <w:rFonts w:hint="eastAsia"/>
          <w:sz w:val="24"/>
          <w:szCs w:val="24"/>
        </w:rPr>
        <w:t>厂商所提供的原厂</w:t>
      </w:r>
      <w:r>
        <w:rPr>
          <w:rFonts w:hint="eastAsia"/>
          <w:sz w:val="24"/>
          <w:szCs w:val="24"/>
        </w:rPr>
        <w:t>元件</w:t>
      </w:r>
      <w:r w:rsidR="001462AC">
        <w:rPr>
          <w:rFonts w:hint="eastAsia"/>
          <w:sz w:val="24"/>
          <w:szCs w:val="24"/>
        </w:rPr>
        <w:t>，维修完成后断路器所有功能与新产品同一水平。</w:t>
      </w:r>
    </w:p>
    <w:p w:rsidR="008B4EA2" w:rsidRDefault="001B1F51" w:rsidP="003A6C3B">
      <w:pPr>
        <w:ind w:firstLineChars="177" w:firstLine="425"/>
        <w:jc w:val="left"/>
        <w:rPr>
          <w:sz w:val="24"/>
          <w:szCs w:val="24"/>
        </w:rPr>
      </w:pPr>
      <w:r>
        <w:rPr>
          <w:rFonts w:hint="eastAsia"/>
          <w:sz w:val="24"/>
          <w:szCs w:val="24"/>
        </w:rPr>
        <w:t>施工作业需要涉及停电影响正常供电的必须提前与业主及物业管理部</w:t>
      </w:r>
      <w:r w:rsidR="008A5283" w:rsidRPr="008A5283">
        <w:rPr>
          <w:rFonts w:hint="eastAsia"/>
          <w:sz w:val="24"/>
          <w:szCs w:val="24"/>
        </w:rPr>
        <w:t>申请，停电时间要求在晚上</w:t>
      </w:r>
      <w:r w:rsidR="008A5283" w:rsidRPr="008A5283">
        <w:rPr>
          <w:rFonts w:hint="eastAsia"/>
          <w:sz w:val="24"/>
          <w:szCs w:val="24"/>
        </w:rPr>
        <w:t>23</w:t>
      </w:r>
      <w:r w:rsidR="008A5283" w:rsidRPr="008A5283">
        <w:rPr>
          <w:rFonts w:hint="eastAsia"/>
          <w:sz w:val="24"/>
          <w:szCs w:val="24"/>
        </w:rPr>
        <w:t>：</w:t>
      </w:r>
      <w:r w:rsidR="008A5283" w:rsidRPr="008A5283">
        <w:rPr>
          <w:rFonts w:hint="eastAsia"/>
          <w:sz w:val="24"/>
          <w:szCs w:val="24"/>
        </w:rPr>
        <w:t>00</w:t>
      </w:r>
      <w:r w:rsidR="008A5283" w:rsidRPr="008A5283">
        <w:rPr>
          <w:rFonts w:hint="eastAsia"/>
          <w:sz w:val="24"/>
          <w:szCs w:val="24"/>
        </w:rPr>
        <w:t>至次日</w:t>
      </w:r>
      <w:r w:rsidR="008A5283" w:rsidRPr="008A5283">
        <w:rPr>
          <w:rFonts w:hint="eastAsia"/>
          <w:sz w:val="24"/>
          <w:szCs w:val="24"/>
        </w:rPr>
        <w:t>6</w:t>
      </w:r>
      <w:r w:rsidR="008A5283" w:rsidRPr="008A5283">
        <w:rPr>
          <w:rFonts w:hint="eastAsia"/>
          <w:sz w:val="24"/>
          <w:szCs w:val="24"/>
        </w:rPr>
        <w:t>：</w:t>
      </w:r>
      <w:r w:rsidR="008A5283" w:rsidRPr="008A5283">
        <w:rPr>
          <w:rFonts w:hint="eastAsia"/>
          <w:sz w:val="24"/>
          <w:szCs w:val="24"/>
        </w:rPr>
        <w:t>00</w:t>
      </w:r>
      <w:r w:rsidR="008A5283" w:rsidRPr="008A5283">
        <w:rPr>
          <w:rFonts w:hint="eastAsia"/>
          <w:sz w:val="24"/>
          <w:szCs w:val="24"/>
        </w:rPr>
        <w:t>，施工方必须在要求时间内恢复供电，如因施工原因导致无法正常供电所引起的损失和责任全部与承包单位承担，如产生相关费用于工程款中扣除。</w:t>
      </w:r>
    </w:p>
    <w:p w:rsidR="00A827E0" w:rsidRPr="00A827E0" w:rsidRDefault="00A827E0" w:rsidP="008A5283">
      <w:pPr>
        <w:ind w:firstLine="480"/>
        <w:rPr>
          <w:sz w:val="24"/>
          <w:szCs w:val="24"/>
        </w:rPr>
      </w:pPr>
    </w:p>
    <w:p w:rsidR="007477CA" w:rsidRPr="009951A2" w:rsidRDefault="008B4EA2" w:rsidP="007477CA">
      <w:pPr>
        <w:rPr>
          <w:b/>
          <w:sz w:val="24"/>
          <w:szCs w:val="24"/>
        </w:rPr>
      </w:pPr>
      <w:r w:rsidRPr="009951A2">
        <w:rPr>
          <w:rFonts w:hint="eastAsia"/>
          <w:b/>
          <w:sz w:val="24"/>
          <w:szCs w:val="24"/>
        </w:rPr>
        <w:t>四、</w:t>
      </w:r>
      <w:r w:rsidR="009951A2" w:rsidRPr="009951A2">
        <w:rPr>
          <w:rFonts w:hint="eastAsia"/>
          <w:b/>
          <w:sz w:val="24"/>
          <w:szCs w:val="24"/>
        </w:rPr>
        <w:t>服务要求</w:t>
      </w:r>
    </w:p>
    <w:p w:rsidR="009951A2" w:rsidRDefault="009951A2" w:rsidP="009951A2">
      <w:pPr>
        <w:ind w:firstLineChars="200" w:firstLine="480"/>
        <w:rPr>
          <w:sz w:val="24"/>
          <w:szCs w:val="24"/>
        </w:rPr>
      </w:pPr>
      <w:r>
        <w:rPr>
          <w:rFonts w:hint="eastAsia"/>
          <w:sz w:val="24"/>
          <w:szCs w:val="24"/>
        </w:rPr>
        <w:t>1</w:t>
      </w:r>
      <w:r>
        <w:rPr>
          <w:rFonts w:hint="eastAsia"/>
          <w:sz w:val="24"/>
          <w:szCs w:val="24"/>
        </w:rPr>
        <w:t>、工期：</w:t>
      </w:r>
      <w:r w:rsidR="00A75311">
        <w:rPr>
          <w:rFonts w:hint="eastAsia"/>
          <w:sz w:val="24"/>
          <w:szCs w:val="24"/>
        </w:rPr>
        <w:t>2</w:t>
      </w:r>
      <w:r w:rsidR="008A5283">
        <w:rPr>
          <w:rFonts w:hint="eastAsia"/>
          <w:sz w:val="24"/>
          <w:szCs w:val="24"/>
        </w:rPr>
        <w:t>0</w:t>
      </w:r>
      <w:r>
        <w:rPr>
          <w:rFonts w:hint="eastAsia"/>
          <w:sz w:val="24"/>
          <w:szCs w:val="24"/>
        </w:rPr>
        <w:t>个日历日（自合同签订之日起至中标人工程完工提出工程竣工验收之日止）。</w:t>
      </w:r>
    </w:p>
    <w:p w:rsidR="009951A2" w:rsidRDefault="009951A2" w:rsidP="009951A2">
      <w:pPr>
        <w:ind w:firstLine="480"/>
        <w:rPr>
          <w:sz w:val="24"/>
          <w:szCs w:val="24"/>
        </w:rPr>
      </w:pPr>
      <w:r>
        <w:rPr>
          <w:rFonts w:hint="eastAsia"/>
          <w:sz w:val="24"/>
          <w:szCs w:val="24"/>
        </w:rPr>
        <w:t>2</w:t>
      </w:r>
      <w:r>
        <w:rPr>
          <w:rFonts w:hint="eastAsia"/>
          <w:sz w:val="24"/>
          <w:szCs w:val="24"/>
        </w:rPr>
        <w:t>、质保期一年（自验收合格之日起计算）。</w:t>
      </w:r>
      <w:r w:rsidR="004D03B4">
        <w:rPr>
          <w:rFonts w:hint="eastAsia"/>
          <w:sz w:val="24"/>
          <w:szCs w:val="24"/>
        </w:rPr>
        <w:t>中标人在质保期内必须对本项目施工内容提供保修（含材料）</w:t>
      </w:r>
      <w:r w:rsidR="00F82C71">
        <w:rPr>
          <w:rFonts w:hint="eastAsia"/>
          <w:sz w:val="24"/>
          <w:szCs w:val="24"/>
        </w:rPr>
        <w:t>；</w:t>
      </w:r>
      <w:r w:rsidR="00F82C71" w:rsidRPr="00F82C71">
        <w:rPr>
          <w:rFonts w:ascii="宋体" w:hAnsi="宋体" w:hint="eastAsia"/>
          <w:sz w:val="24"/>
          <w:szCs w:val="24"/>
        </w:rPr>
        <w:t>因质量问题而引起的损坏，中标</w:t>
      </w:r>
      <w:r w:rsidR="00F82C71">
        <w:rPr>
          <w:rFonts w:ascii="宋体" w:hAnsi="宋体" w:hint="eastAsia"/>
          <w:sz w:val="24"/>
          <w:szCs w:val="24"/>
        </w:rPr>
        <w:t>人</w:t>
      </w:r>
      <w:r w:rsidR="00F82C71" w:rsidRPr="00F82C71">
        <w:rPr>
          <w:rFonts w:ascii="宋体" w:hAnsi="宋体" w:hint="eastAsia"/>
          <w:sz w:val="24"/>
          <w:szCs w:val="24"/>
        </w:rPr>
        <w:t>应对产品予以维修或更换（如不能及</w:t>
      </w:r>
      <w:r w:rsidR="00F82C71">
        <w:rPr>
          <w:rFonts w:ascii="宋体" w:hAnsi="宋体" w:hint="eastAsia"/>
          <w:sz w:val="24"/>
          <w:szCs w:val="24"/>
        </w:rPr>
        <w:t>时修复则须提供备件），全部服务费和更换产品或配件的费用由中标人</w:t>
      </w:r>
      <w:r w:rsidR="00F82C71" w:rsidRPr="00F82C71">
        <w:rPr>
          <w:rFonts w:ascii="宋体" w:hAnsi="宋体" w:hint="eastAsia"/>
          <w:sz w:val="24"/>
          <w:szCs w:val="24"/>
        </w:rPr>
        <w:t>承担。</w:t>
      </w:r>
      <w:r w:rsidR="004D03B4">
        <w:rPr>
          <w:rFonts w:hint="eastAsia"/>
          <w:sz w:val="24"/>
          <w:szCs w:val="24"/>
        </w:rPr>
        <w:t>维修响应时间不得超过</w:t>
      </w:r>
      <w:r w:rsidR="004D03B4">
        <w:rPr>
          <w:rFonts w:hint="eastAsia"/>
          <w:sz w:val="24"/>
          <w:szCs w:val="24"/>
        </w:rPr>
        <w:t>24</w:t>
      </w:r>
      <w:r w:rsidR="004D03B4">
        <w:rPr>
          <w:rFonts w:hint="eastAsia"/>
          <w:sz w:val="24"/>
          <w:szCs w:val="24"/>
        </w:rPr>
        <w:t>小时。若中标人在响应时间内未完成保修，采购人将另外委托第三方维修，维修费用以函件方式告知中标人，同时采购人将在质保金中双倍扣除。质保金不够扣除时</w:t>
      </w:r>
      <w:r w:rsidR="00F82C71">
        <w:rPr>
          <w:rFonts w:hint="eastAsia"/>
          <w:sz w:val="24"/>
          <w:szCs w:val="24"/>
        </w:rPr>
        <w:t>中标人应补足。</w:t>
      </w:r>
    </w:p>
    <w:p w:rsidR="009951A2" w:rsidRDefault="009951A2" w:rsidP="009951A2">
      <w:pPr>
        <w:ind w:firstLine="480"/>
        <w:rPr>
          <w:sz w:val="24"/>
          <w:szCs w:val="24"/>
        </w:rPr>
      </w:pPr>
      <w:r>
        <w:rPr>
          <w:rFonts w:hint="eastAsia"/>
          <w:sz w:val="24"/>
          <w:szCs w:val="24"/>
        </w:rPr>
        <w:t>3</w:t>
      </w:r>
      <w:r w:rsidR="00F82C71">
        <w:rPr>
          <w:rFonts w:hint="eastAsia"/>
          <w:sz w:val="24"/>
          <w:szCs w:val="24"/>
        </w:rPr>
        <w:t>工程竣工后，中标人应及时提出项目验收书面请求。采购人将组织包括中标人代表在内的验收小组进行竣工验收。验收合格后中标人应组织工程完工移交。验收标准执行行业相关标准，必须达到本项目的</w:t>
      </w:r>
      <w:r w:rsidR="00213174">
        <w:rPr>
          <w:rFonts w:hint="eastAsia"/>
          <w:sz w:val="24"/>
          <w:szCs w:val="24"/>
        </w:rPr>
        <w:t>具体</w:t>
      </w:r>
      <w:r w:rsidR="00F82C71">
        <w:rPr>
          <w:rFonts w:hint="eastAsia"/>
          <w:sz w:val="24"/>
          <w:szCs w:val="24"/>
        </w:rPr>
        <w:t>技术要求。</w:t>
      </w:r>
    </w:p>
    <w:p w:rsidR="009951A2" w:rsidRDefault="00AD1B4F" w:rsidP="009951A2">
      <w:pPr>
        <w:ind w:firstLine="480"/>
        <w:rPr>
          <w:sz w:val="24"/>
          <w:szCs w:val="24"/>
        </w:rPr>
      </w:pPr>
      <w:r>
        <w:rPr>
          <w:rFonts w:hint="eastAsia"/>
          <w:sz w:val="24"/>
          <w:szCs w:val="24"/>
        </w:rPr>
        <w:t>4</w:t>
      </w:r>
      <w:r>
        <w:rPr>
          <w:rFonts w:hint="eastAsia"/>
          <w:sz w:val="24"/>
          <w:szCs w:val="24"/>
        </w:rPr>
        <w:t>、</w:t>
      </w:r>
      <w:r w:rsidR="00305172">
        <w:rPr>
          <w:rFonts w:hint="eastAsia"/>
          <w:sz w:val="24"/>
          <w:szCs w:val="24"/>
        </w:rPr>
        <w:t>文明施工</w:t>
      </w:r>
      <w:r>
        <w:rPr>
          <w:rFonts w:hint="eastAsia"/>
          <w:sz w:val="24"/>
          <w:szCs w:val="24"/>
        </w:rPr>
        <w:t>要求：</w:t>
      </w:r>
    </w:p>
    <w:p w:rsidR="00AD1B4F" w:rsidRDefault="00AD1B4F" w:rsidP="009951A2">
      <w:pPr>
        <w:ind w:firstLine="480"/>
        <w:rPr>
          <w:sz w:val="24"/>
          <w:szCs w:val="24"/>
        </w:rPr>
      </w:pPr>
      <w:r>
        <w:rPr>
          <w:rFonts w:hint="eastAsia"/>
          <w:sz w:val="24"/>
          <w:szCs w:val="24"/>
        </w:rPr>
        <w:t>（</w:t>
      </w:r>
      <w:r>
        <w:rPr>
          <w:rFonts w:hint="eastAsia"/>
          <w:sz w:val="24"/>
          <w:szCs w:val="24"/>
        </w:rPr>
        <w:t>1</w:t>
      </w:r>
      <w:r>
        <w:rPr>
          <w:rFonts w:hint="eastAsia"/>
          <w:sz w:val="24"/>
          <w:szCs w:val="24"/>
        </w:rPr>
        <w:t>）施工不得影响图书馆正常工作环境和阅览环境，具体施工时间必须与采购人协商确定。</w:t>
      </w:r>
    </w:p>
    <w:p w:rsidR="00AD1B4F" w:rsidRDefault="00AD1B4F" w:rsidP="009951A2">
      <w:pPr>
        <w:ind w:firstLine="480"/>
        <w:rPr>
          <w:sz w:val="24"/>
          <w:szCs w:val="24"/>
        </w:rPr>
      </w:pPr>
      <w:r>
        <w:rPr>
          <w:rFonts w:hint="eastAsia"/>
          <w:sz w:val="24"/>
          <w:szCs w:val="24"/>
        </w:rPr>
        <w:t>（</w:t>
      </w:r>
      <w:r>
        <w:rPr>
          <w:rFonts w:hint="eastAsia"/>
          <w:sz w:val="24"/>
          <w:szCs w:val="24"/>
        </w:rPr>
        <w:t>2</w:t>
      </w:r>
      <w:r>
        <w:rPr>
          <w:rFonts w:hint="eastAsia"/>
          <w:sz w:val="24"/>
          <w:szCs w:val="24"/>
        </w:rPr>
        <w:t>）施工垃圾必须每日清理一次。施工垃圾的清运和施工现场卫生保洁由中标人承担，费用已包含在投标总价之中。</w:t>
      </w:r>
    </w:p>
    <w:p w:rsidR="00AD1B4F" w:rsidRPr="009951A2" w:rsidRDefault="00AD1B4F" w:rsidP="009951A2">
      <w:pPr>
        <w:ind w:firstLine="480"/>
        <w:rPr>
          <w:sz w:val="24"/>
          <w:szCs w:val="24"/>
        </w:rPr>
      </w:pPr>
      <w:r>
        <w:rPr>
          <w:rFonts w:hint="eastAsia"/>
          <w:sz w:val="24"/>
          <w:szCs w:val="24"/>
        </w:rPr>
        <w:t>5</w:t>
      </w:r>
      <w:r>
        <w:rPr>
          <w:rFonts w:hint="eastAsia"/>
          <w:sz w:val="24"/>
          <w:szCs w:val="24"/>
        </w:rPr>
        <w:t>、</w:t>
      </w:r>
      <w:r w:rsidR="00BA0800">
        <w:rPr>
          <w:rFonts w:hint="eastAsia"/>
          <w:sz w:val="24"/>
          <w:szCs w:val="24"/>
        </w:rPr>
        <w:t>中标人进场施工时，根据《深圳大学城施工进场管理规定（试行）》向采购人</w:t>
      </w:r>
      <w:r w:rsidR="00BA0800" w:rsidRPr="00BA0800">
        <w:rPr>
          <w:rFonts w:hint="eastAsia"/>
          <w:sz w:val="24"/>
          <w:szCs w:val="24"/>
        </w:rPr>
        <w:t>缴纳施工保证金及签署相关安全管理协议等。</w:t>
      </w:r>
      <w:r>
        <w:rPr>
          <w:rFonts w:hint="eastAsia"/>
          <w:sz w:val="24"/>
          <w:szCs w:val="24"/>
        </w:rPr>
        <w:t>本项目施工前，中标人应</w:t>
      </w:r>
      <w:r w:rsidR="00305172">
        <w:rPr>
          <w:rFonts w:hint="eastAsia"/>
          <w:sz w:val="24"/>
          <w:szCs w:val="24"/>
        </w:rPr>
        <w:t>向采购人物业管理公司缴纳</w:t>
      </w:r>
      <w:r w:rsidR="00305172" w:rsidRPr="00305172">
        <w:rPr>
          <w:rFonts w:hint="eastAsia"/>
          <w:sz w:val="24"/>
          <w:szCs w:val="24"/>
        </w:rPr>
        <w:t>施工垃圾的清运和施工现场卫生保洁</w:t>
      </w:r>
      <w:r w:rsidR="00305172">
        <w:rPr>
          <w:rFonts w:hint="eastAsia"/>
          <w:sz w:val="24"/>
          <w:szCs w:val="24"/>
        </w:rPr>
        <w:t>的保证金伍仟元。</w:t>
      </w:r>
    </w:p>
    <w:bookmarkEnd w:id="21"/>
    <w:p w:rsidR="00305172" w:rsidRDefault="00305172">
      <w:pPr>
        <w:pStyle w:val="2"/>
        <w:rPr>
          <w:color w:val="000000"/>
          <w:szCs w:val="24"/>
        </w:rPr>
      </w:pPr>
    </w:p>
    <w:p w:rsidR="001956D8" w:rsidRPr="00305172" w:rsidRDefault="00305172" w:rsidP="00305172">
      <w:pPr>
        <w:pStyle w:val="2"/>
        <w:spacing w:line="240" w:lineRule="auto"/>
        <w:rPr>
          <w:color w:val="000000"/>
          <w:szCs w:val="24"/>
        </w:rPr>
      </w:pPr>
      <w:r>
        <w:rPr>
          <w:rFonts w:hint="eastAsia"/>
          <w:color w:val="000000"/>
          <w:szCs w:val="24"/>
        </w:rPr>
        <w:t>五</w:t>
      </w:r>
      <w:r w:rsidR="00D32CC7">
        <w:rPr>
          <w:rFonts w:hint="eastAsia"/>
          <w:color w:val="000000"/>
          <w:szCs w:val="24"/>
        </w:rPr>
        <w:t>、商务要求</w:t>
      </w:r>
    </w:p>
    <w:p w:rsidR="001956D8" w:rsidRPr="00305172" w:rsidRDefault="00D32CC7" w:rsidP="00305172">
      <w:pPr>
        <w:ind w:firstLineChars="200" w:firstLine="480"/>
        <w:rPr>
          <w:color w:val="000000"/>
          <w:sz w:val="24"/>
          <w:szCs w:val="24"/>
        </w:rPr>
      </w:pPr>
      <w:r w:rsidRPr="00305172">
        <w:rPr>
          <w:rFonts w:hint="eastAsia"/>
          <w:color w:val="000000"/>
          <w:sz w:val="24"/>
          <w:szCs w:val="24"/>
        </w:rPr>
        <w:t>1</w:t>
      </w:r>
      <w:r w:rsidRPr="00305172">
        <w:rPr>
          <w:rFonts w:hint="eastAsia"/>
          <w:color w:val="000000"/>
          <w:sz w:val="24"/>
          <w:szCs w:val="24"/>
        </w:rPr>
        <w:t>、施工地点：深圳大学城</w:t>
      </w:r>
      <w:r w:rsidR="00305172">
        <w:rPr>
          <w:rFonts w:hint="eastAsia"/>
          <w:color w:val="000000"/>
          <w:sz w:val="24"/>
          <w:szCs w:val="24"/>
        </w:rPr>
        <w:t>图书馆内采购人</w:t>
      </w:r>
      <w:r w:rsidRPr="00305172">
        <w:rPr>
          <w:rFonts w:hint="eastAsia"/>
          <w:color w:val="000000"/>
          <w:sz w:val="24"/>
          <w:szCs w:val="24"/>
        </w:rPr>
        <w:t>指定地点。</w:t>
      </w:r>
    </w:p>
    <w:p w:rsidR="00305172" w:rsidRDefault="00305172" w:rsidP="00305172">
      <w:pPr>
        <w:spacing w:line="400" w:lineRule="exact"/>
        <w:ind w:firstLineChars="200" w:firstLine="480"/>
        <w:rPr>
          <w:color w:val="000000"/>
          <w:sz w:val="24"/>
          <w:szCs w:val="24"/>
        </w:rPr>
      </w:pPr>
      <w:r>
        <w:rPr>
          <w:rFonts w:hint="eastAsia"/>
          <w:color w:val="000000"/>
          <w:sz w:val="24"/>
          <w:szCs w:val="24"/>
        </w:rPr>
        <w:t>2</w:t>
      </w:r>
      <w:r w:rsidR="00D32CC7" w:rsidRPr="00305172">
        <w:rPr>
          <w:rFonts w:hint="eastAsia"/>
          <w:color w:val="000000"/>
          <w:sz w:val="24"/>
          <w:szCs w:val="24"/>
        </w:rPr>
        <w:t>、报价方式：</w:t>
      </w:r>
      <w:r>
        <w:rPr>
          <w:rFonts w:hint="eastAsia"/>
          <w:color w:val="000000"/>
          <w:sz w:val="24"/>
          <w:szCs w:val="24"/>
        </w:rPr>
        <w:t>总包包干</w:t>
      </w:r>
      <w:r w:rsidRPr="00305172">
        <w:rPr>
          <w:rFonts w:hint="eastAsia"/>
          <w:color w:val="000000"/>
          <w:sz w:val="24"/>
          <w:szCs w:val="24"/>
        </w:rPr>
        <w:t>报价</w:t>
      </w:r>
      <w:r>
        <w:rPr>
          <w:rFonts w:hint="eastAsia"/>
          <w:color w:val="000000"/>
          <w:sz w:val="24"/>
          <w:szCs w:val="24"/>
        </w:rPr>
        <w:t>，以</w:t>
      </w:r>
      <w:r w:rsidR="00D32CC7" w:rsidRPr="00305172">
        <w:rPr>
          <w:rFonts w:hint="eastAsia"/>
          <w:color w:val="000000"/>
          <w:sz w:val="24"/>
          <w:szCs w:val="24"/>
        </w:rPr>
        <w:t>人民币</w:t>
      </w:r>
      <w:r>
        <w:rPr>
          <w:rFonts w:hint="eastAsia"/>
          <w:color w:val="000000"/>
          <w:sz w:val="24"/>
          <w:szCs w:val="24"/>
        </w:rPr>
        <w:t>计价</w:t>
      </w:r>
      <w:r w:rsidR="00D32CC7" w:rsidRPr="00305172">
        <w:rPr>
          <w:rFonts w:hint="eastAsia"/>
          <w:color w:val="000000"/>
          <w:sz w:val="24"/>
          <w:szCs w:val="24"/>
        </w:rPr>
        <w:t>。</w:t>
      </w:r>
      <w:r w:rsidR="00BA0800" w:rsidRPr="00BA0800">
        <w:rPr>
          <w:rFonts w:hint="eastAsia"/>
          <w:color w:val="000000"/>
          <w:sz w:val="24"/>
          <w:szCs w:val="24"/>
        </w:rPr>
        <w:t>投标报价包含完成项目所需的一切费用</w:t>
      </w:r>
      <w:r w:rsidR="00BA0800">
        <w:rPr>
          <w:rFonts w:hint="eastAsia"/>
          <w:color w:val="000000"/>
          <w:sz w:val="24"/>
          <w:szCs w:val="24"/>
        </w:rPr>
        <w:t>（含税）</w:t>
      </w:r>
      <w:r w:rsidR="00BA0800" w:rsidRPr="00BA0800">
        <w:rPr>
          <w:rFonts w:hint="eastAsia"/>
          <w:color w:val="000000"/>
          <w:sz w:val="24"/>
          <w:szCs w:val="24"/>
        </w:rPr>
        <w:t>，项目结算时不做任何单价或费用的调整。</w:t>
      </w:r>
    </w:p>
    <w:p w:rsidR="00BA0800" w:rsidRDefault="00305172" w:rsidP="00305172">
      <w:pPr>
        <w:spacing w:line="400" w:lineRule="exact"/>
        <w:ind w:firstLineChars="200" w:firstLine="480"/>
        <w:rPr>
          <w:color w:val="000000"/>
          <w:sz w:val="24"/>
          <w:szCs w:val="24"/>
        </w:rPr>
      </w:pPr>
      <w:r w:rsidRPr="00305172">
        <w:rPr>
          <w:rFonts w:hint="eastAsia"/>
          <w:color w:val="000000"/>
          <w:sz w:val="24"/>
          <w:szCs w:val="24"/>
        </w:rPr>
        <w:t>2</w:t>
      </w:r>
      <w:r w:rsidRPr="00305172">
        <w:rPr>
          <w:rFonts w:hint="eastAsia"/>
          <w:color w:val="000000"/>
          <w:sz w:val="24"/>
          <w:szCs w:val="24"/>
        </w:rPr>
        <w:t>、付款</w:t>
      </w:r>
      <w:r w:rsidR="00BA0800">
        <w:rPr>
          <w:rFonts w:hint="eastAsia"/>
          <w:color w:val="000000"/>
          <w:sz w:val="24"/>
          <w:szCs w:val="24"/>
        </w:rPr>
        <w:t>方式</w:t>
      </w:r>
      <w:r w:rsidRPr="00305172">
        <w:rPr>
          <w:rFonts w:hint="eastAsia"/>
          <w:color w:val="000000"/>
          <w:sz w:val="24"/>
          <w:szCs w:val="24"/>
        </w:rPr>
        <w:t>：</w:t>
      </w:r>
    </w:p>
    <w:p w:rsidR="001956D8" w:rsidRPr="00305172" w:rsidRDefault="00BA0800" w:rsidP="00BA0800">
      <w:pPr>
        <w:spacing w:line="400" w:lineRule="exact"/>
        <w:ind w:firstLineChars="200" w:firstLine="480"/>
        <w:rPr>
          <w:color w:val="000000"/>
          <w:sz w:val="24"/>
          <w:szCs w:val="24"/>
        </w:rPr>
      </w:pPr>
      <w:r>
        <w:rPr>
          <w:rFonts w:hint="eastAsia"/>
          <w:color w:val="000000"/>
          <w:sz w:val="24"/>
          <w:szCs w:val="24"/>
        </w:rPr>
        <w:t>本项目</w:t>
      </w:r>
      <w:r w:rsidRPr="00BA0800">
        <w:rPr>
          <w:rFonts w:hint="eastAsia"/>
          <w:color w:val="000000"/>
          <w:sz w:val="24"/>
          <w:szCs w:val="24"/>
        </w:rPr>
        <w:t>签订合同后</w:t>
      </w:r>
      <w:r w:rsidRPr="00BA0800">
        <w:rPr>
          <w:rFonts w:hint="eastAsia"/>
          <w:color w:val="000000"/>
          <w:sz w:val="24"/>
          <w:szCs w:val="24"/>
        </w:rPr>
        <w:t>7</w:t>
      </w:r>
      <w:r w:rsidRPr="00BA0800">
        <w:rPr>
          <w:rFonts w:hint="eastAsia"/>
          <w:color w:val="000000"/>
          <w:sz w:val="24"/>
          <w:szCs w:val="24"/>
        </w:rPr>
        <w:t>天内，支付合同价款的</w:t>
      </w:r>
      <w:r>
        <w:rPr>
          <w:rFonts w:hint="eastAsia"/>
          <w:color w:val="000000"/>
          <w:sz w:val="24"/>
          <w:szCs w:val="24"/>
        </w:rPr>
        <w:t>5</w:t>
      </w:r>
      <w:r w:rsidRPr="00BA0800">
        <w:rPr>
          <w:rFonts w:hint="eastAsia"/>
          <w:color w:val="000000"/>
          <w:sz w:val="24"/>
          <w:szCs w:val="24"/>
        </w:rPr>
        <w:t>0%</w:t>
      </w:r>
      <w:r w:rsidRPr="00BA0800">
        <w:rPr>
          <w:rFonts w:hint="eastAsia"/>
          <w:color w:val="000000"/>
          <w:sz w:val="24"/>
          <w:szCs w:val="24"/>
        </w:rPr>
        <w:t>；</w:t>
      </w:r>
      <w:r>
        <w:rPr>
          <w:rFonts w:hint="eastAsia"/>
          <w:color w:val="000000"/>
          <w:sz w:val="24"/>
          <w:szCs w:val="24"/>
        </w:rPr>
        <w:t>验收合格后支付至合同价款</w:t>
      </w:r>
      <w:r w:rsidRPr="00BA0800">
        <w:rPr>
          <w:rFonts w:hint="eastAsia"/>
          <w:color w:val="000000"/>
          <w:sz w:val="24"/>
          <w:szCs w:val="24"/>
        </w:rPr>
        <w:t>的</w:t>
      </w:r>
      <w:r w:rsidRPr="00BA0800">
        <w:rPr>
          <w:rFonts w:hint="eastAsia"/>
          <w:color w:val="000000"/>
          <w:sz w:val="24"/>
          <w:szCs w:val="24"/>
        </w:rPr>
        <w:t>95%</w:t>
      </w:r>
      <w:r>
        <w:rPr>
          <w:rFonts w:hint="eastAsia"/>
          <w:color w:val="000000"/>
          <w:sz w:val="24"/>
          <w:szCs w:val="24"/>
        </w:rPr>
        <w:t>，</w:t>
      </w:r>
      <w:proofErr w:type="gramStart"/>
      <w:r>
        <w:rPr>
          <w:rFonts w:hint="eastAsia"/>
          <w:color w:val="000000"/>
          <w:sz w:val="24"/>
          <w:szCs w:val="24"/>
        </w:rPr>
        <w:t>留合同</w:t>
      </w:r>
      <w:proofErr w:type="gramEnd"/>
      <w:r>
        <w:rPr>
          <w:rFonts w:hint="eastAsia"/>
          <w:color w:val="000000"/>
          <w:sz w:val="24"/>
          <w:szCs w:val="24"/>
        </w:rPr>
        <w:t>价款</w:t>
      </w:r>
      <w:r w:rsidRPr="00BA0800">
        <w:rPr>
          <w:rFonts w:hint="eastAsia"/>
          <w:color w:val="000000"/>
          <w:sz w:val="24"/>
          <w:szCs w:val="24"/>
        </w:rPr>
        <w:t>的</w:t>
      </w:r>
      <w:r w:rsidRPr="00BA0800">
        <w:rPr>
          <w:rFonts w:hint="eastAsia"/>
          <w:color w:val="000000"/>
          <w:sz w:val="24"/>
          <w:szCs w:val="24"/>
        </w:rPr>
        <w:t>5%</w:t>
      </w:r>
      <w:r>
        <w:rPr>
          <w:rFonts w:hint="eastAsia"/>
          <w:color w:val="000000"/>
          <w:sz w:val="24"/>
          <w:szCs w:val="24"/>
        </w:rPr>
        <w:t>作为质量保修</w:t>
      </w:r>
      <w:proofErr w:type="gramStart"/>
      <w:r>
        <w:rPr>
          <w:rFonts w:hint="eastAsia"/>
          <w:color w:val="000000"/>
          <w:sz w:val="24"/>
          <w:szCs w:val="24"/>
        </w:rPr>
        <w:t>金</w:t>
      </w:r>
      <w:r w:rsidRPr="00BA0800">
        <w:rPr>
          <w:rFonts w:hint="eastAsia"/>
          <w:color w:val="000000"/>
          <w:sz w:val="24"/>
          <w:szCs w:val="24"/>
        </w:rPr>
        <w:t>待质</w:t>
      </w:r>
      <w:proofErr w:type="gramEnd"/>
      <w:r w:rsidRPr="00BA0800">
        <w:rPr>
          <w:rFonts w:hint="eastAsia"/>
          <w:color w:val="000000"/>
          <w:sz w:val="24"/>
          <w:szCs w:val="24"/>
        </w:rPr>
        <w:t>保期满且双方无异议后</w:t>
      </w:r>
      <w:r w:rsidRPr="00BA0800">
        <w:rPr>
          <w:rFonts w:hint="eastAsia"/>
          <w:color w:val="000000"/>
          <w:sz w:val="24"/>
          <w:szCs w:val="24"/>
        </w:rPr>
        <w:t>15</w:t>
      </w:r>
      <w:r w:rsidRPr="00BA0800">
        <w:rPr>
          <w:rFonts w:hint="eastAsia"/>
          <w:color w:val="000000"/>
          <w:sz w:val="24"/>
          <w:szCs w:val="24"/>
        </w:rPr>
        <w:t>日内付清。</w:t>
      </w:r>
      <w:r>
        <w:rPr>
          <w:rFonts w:hint="eastAsia"/>
          <w:color w:val="000000"/>
          <w:sz w:val="24"/>
          <w:szCs w:val="24"/>
        </w:rPr>
        <w:t>采购人付款前，中标人应提供</w:t>
      </w:r>
      <w:r w:rsidRPr="00BA0800">
        <w:rPr>
          <w:rFonts w:hint="eastAsia"/>
          <w:color w:val="000000"/>
          <w:sz w:val="24"/>
          <w:szCs w:val="24"/>
        </w:rPr>
        <w:t>增值税普通发票。</w:t>
      </w:r>
    </w:p>
    <w:p w:rsidR="001956D8" w:rsidRDefault="001956D8">
      <w:pPr>
        <w:tabs>
          <w:tab w:val="left" w:pos="851"/>
        </w:tabs>
        <w:rPr>
          <w:szCs w:val="21"/>
        </w:rPr>
      </w:pPr>
    </w:p>
    <w:p w:rsidR="001956D8" w:rsidRDefault="00D32CC7" w:rsidP="00452C28">
      <w:pPr>
        <w:pStyle w:val="Heading1"/>
        <w:spacing w:line="240" w:lineRule="auto"/>
      </w:pPr>
      <w:r>
        <w:rPr>
          <w:rFonts w:hint="eastAsia"/>
        </w:rPr>
        <w:t>第三章投标须知</w:t>
      </w:r>
      <w:bookmarkEnd w:id="22"/>
    </w:p>
    <w:p w:rsidR="001956D8" w:rsidRPr="00452C28" w:rsidRDefault="00D32CC7" w:rsidP="00452C28">
      <w:pPr>
        <w:pStyle w:val="2"/>
        <w:spacing w:line="240" w:lineRule="auto"/>
        <w:rPr>
          <w:rFonts w:asciiTheme="minorEastAsia" w:eastAsiaTheme="minorEastAsia" w:hAnsiTheme="minorEastAsia"/>
          <w:szCs w:val="24"/>
        </w:rPr>
      </w:pPr>
      <w:bookmarkStart w:id="25" w:name="_Toc371077319"/>
      <w:bookmarkStart w:id="26" w:name="_Toc201401561"/>
      <w:bookmarkStart w:id="27" w:name="_Toc201401369"/>
      <w:bookmarkStart w:id="28" w:name="_Toc201997820"/>
      <w:bookmarkStart w:id="29" w:name="_Toc148779945"/>
      <w:bookmarkStart w:id="30" w:name="_Toc188869273"/>
      <w:bookmarkStart w:id="31" w:name="_Toc135666621"/>
      <w:bookmarkStart w:id="32" w:name="_Toc148329794"/>
      <w:bookmarkStart w:id="33" w:name="_Toc135666808"/>
      <w:bookmarkStart w:id="34" w:name="_Toc148413293"/>
      <w:bookmarkStart w:id="35" w:name="_Toc148778150"/>
      <w:bookmarkStart w:id="36" w:name="_Toc134852014"/>
      <w:bookmarkStart w:id="37" w:name="_Toc148954852"/>
      <w:bookmarkStart w:id="38" w:name="_Toc148780231"/>
      <w:bookmarkStart w:id="39" w:name="_Toc143658448"/>
      <w:bookmarkStart w:id="40" w:name="_Toc148954457"/>
      <w:bookmarkStart w:id="41" w:name="_Toc98817928"/>
      <w:bookmarkStart w:id="42" w:name="_Toc187729573"/>
      <w:bookmarkStart w:id="43" w:name="_Toc163530296"/>
      <w:bookmarkStart w:id="44"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3"/>
      <w:bookmarkEnd w:id="24"/>
      <w:r w:rsidRPr="00452C28">
        <w:rPr>
          <w:rFonts w:asciiTheme="minorEastAsia" w:eastAsiaTheme="minorEastAsia" w:hAnsiTheme="minorEastAsia" w:hint="eastAsia"/>
          <w:szCs w:val="24"/>
        </w:rPr>
        <w:lastRenderedPageBreak/>
        <w:t>一、</w:t>
      </w:r>
      <w:r w:rsidRPr="00452C28">
        <w:rPr>
          <w:rFonts w:asciiTheme="minorEastAsia" w:eastAsiaTheme="minorEastAsia" w:hAnsiTheme="minorEastAsia"/>
          <w:szCs w:val="24"/>
        </w:rPr>
        <w:t>投标文件的语言及计量单位</w:t>
      </w:r>
      <w:bookmarkEnd w:id="25"/>
      <w:bookmarkEnd w:id="26"/>
      <w:bookmarkEnd w:id="27"/>
      <w:bookmarkEnd w:id="28"/>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投标人提交的投标文件以及投标人与采购代理之间就有关投标的所有往来通知、函件必须用中文书写。</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投标人随投标文件提供的支持文件、印刷文献等若有另一种语言，必须附中文译文。为便于理解投标文件，以中文译文为准。如投标文件未附中文译文，该资料不予认可，由此导致的不利后果由投标人自负。</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投标文件中的专业术语，须附中文注释。</w:t>
      </w:r>
    </w:p>
    <w:p w:rsidR="001956D8" w:rsidRPr="00452C28" w:rsidRDefault="00D32CC7" w:rsidP="00452C28">
      <w:pPr>
        <w:ind w:firstLineChars="200" w:firstLine="480"/>
        <w:rPr>
          <w:rFonts w:asciiTheme="minorEastAsia" w:eastAsiaTheme="minorEastAsia" w:hAnsiTheme="minorEastAsia"/>
          <w:sz w:val="24"/>
          <w:szCs w:val="24"/>
        </w:rPr>
      </w:pPr>
      <w:bookmarkStart w:id="45" w:name="_Toc201997821"/>
      <w:bookmarkStart w:id="46" w:name="_Toc201401562"/>
      <w:bookmarkStart w:id="47" w:name="_Toc201401370"/>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除在招标文件中另有规定外，计量单位应使用中华人民共和国法定计量单位。</w:t>
      </w:r>
      <w:bookmarkEnd w:id="45"/>
      <w:bookmarkEnd w:id="46"/>
      <w:bookmarkEnd w:id="47"/>
    </w:p>
    <w:p w:rsidR="00452C28" w:rsidRDefault="00452C28" w:rsidP="00452C28">
      <w:pPr>
        <w:pStyle w:val="2"/>
        <w:spacing w:line="240" w:lineRule="auto"/>
        <w:rPr>
          <w:rFonts w:asciiTheme="minorEastAsia" w:eastAsiaTheme="minorEastAsia" w:hAnsiTheme="minorEastAsia"/>
          <w:szCs w:val="24"/>
        </w:rPr>
      </w:pPr>
      <w:bookmarkStart w:id="48" w:name="_Toc371077320"/>
      <w:bookmarkStart w:id="49" w:name="_Toc201401371"/>
      <w:bookmarkStart w:id="50" w:name="_Toc201401563"/>
      <w:bookmarkStart w:id="51" w:name="_Toc201997822"/>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t>二、</w:t>
      </w:r>
      <w:r w:rsidRPr="00452C28">
        <w:rPr>
          <w:rFonts w:asciiTheme="minorEastAsia" w:eastAsiaTheme="minorEastAsia" w:hAnsiTheme="minorEastAsia"/>
          <w:szCs w:val="24"/>
        </w:rPr>
        <w:t>投标文件的构成</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8"/>
      <w:bookmarkEnd w:id="49"/>
      <w:bookmarkEnd w:id="50"/>
      <w:bookmarkEnd w:id="51"/>
    </w:p>
    <w:p w:rsidR="001956D8" w:rsidRPr="00452C28" w:rsidRDefault="00D32CC7" w:rsidP="00452C28">
      <w:pPr>
        <w:ind w:firstLineChars="200" w:firstLine="480"/>
        <w:rPr>
          <w:rFonts w:asciiTheme="minorEastAsia" w:eastAsiaTheme="minorEastAsia" w:hAnsiTheme="minorEastAsia"/>
          <w:sz w:val="24"/>
          <w:szCs w:val="24"/>
        </w:rPr>
      </w:pPr>
      <w:bookmarkStart w:id="52" w:name="_Toc201401372"/>
      <w:bookmarkStart w:id="53" w:name="_Toc201997823"/>
      <w:bookmarkStart w:id="54" w:name="_Toc201401564"/>
      <w:bookmarkStart w:id="55" w:name="_Toc188869274"/>
      <w:bookmarkStart w:id="56" w:name="_Toc187729574"/>
      <w:bookmarkStart w:id="57" w:name="_Toc148413294"/>
      <w:bookmarkStart w:id="58" w:name="_Toc148778151"/>
      <w:bookmarkStart w:id="59" w:name="_Toc134852015"/>
      <w:bookmarkStart w:id="60" w:name="_Toc148780232"/>
      <w:bookmarkStart w:id="61" w:name="_Toc98817929"/>
      <w:bookmarkStart w:id="62" w:name="_Toc148954853"/>
      <w:bookmarkStart w:id="63" w:name="_Toc148954458"/>
      <w:bookmarkStart w:id="64" w:name="_Toc135666809"/>
      <w:bookmarkStart w:id="65" w:name="_Toc163530297"/>
      <w:bookmarkStart w:id="66" w:name="_Toc148779946"/>
      <w:bookmarkStart w:id="67" w:name="_Toc143658449"/>
      <w:bookmarkStart w:id="68" w:name="_Toc135666622"/>
      <w:bookmarkStart w:id="69" w:name="_Toc148329795"/>
      <w:bookmarkStart w:id="70" w:name="_Toc157847815"/>
      <w:bookmarkStart w:id="71" w:name="_Toc134852020"/>
      <w:bookmarkStart w:id="72" w:name="_Toc135666627"/>
      <w:bookmarkStart w:id="73" w:name="_Toc98817933"/>
      <w:bookmarkStart w:id="74" w:name="_Toc135666814"/>
      <w:bookmarkStart w:id="75" w:name="_Toc148413299"/>
      <w:bookmarkStart w:id="76" w:name="_Toc148780237"/>
      <w:bookmarkStart w:id="77" w:name="_Toc148954463"/>
      <w:bookmarkStart w:id="78" w:name="_Toc148779951"/>
      <w:bookmarkStart w:id="79" w:name="_Toc148329800"/>
      <w:bookmarkStart w:id="80" w:name="_Toc143658454"/>
      <w:bookmarkStart w:id="81" w:name="_Toc148954858"/>
      <w:bookmarkStart w:id="82" w:name="_Toc148778156"/>
      <w:r w:rsidRPr="00452C28">
        <w:rPr>
          <w:rFonts w:asciiTheme="minorEastAsia" w:eastAsiaTheme="minorEastAsia" w:hAnsiTheme="minorEastAsia"/>
          <w:sz w:val="24"/>
          <w:szCs w:val="24"/>
        </w:rPr>
        <w:t>投标文件由投标函、商务标组成。</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投标函包含但不限于以下内容：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 </w:t>
      </w:r>
      <w:r w:rsidRPr="00452C28">
        <w:rPr>
          <w:rFonts w:asciiTheme="minorEastAsia" w:eastAsiaTheme="minorEastAsia" w:hAnsiTheme="minorEastAsia"/>
          <w:sz w:val="24"/>
          <w:szCs w:val="24"/>
        </w:rPr>
        <w:t>投标函封面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A1. </w:t>
      </w:r>
      <w:r w:rsidRPr="00452C28">
        <w:rPr>
          <w:rFonts w:asciiTheme="minorEastAsia" w:eastAsiaTheme="minorEastAsia" w:hAnsiTheme="minorEastAsia"/>
          <w:sz w:val="24"/>
          <w:szCs w:val="24"/>
        </w:rPr>
        <w:t>法定代表人资格证明书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A2. </w:t>
      </w:r>
      <w:r w:rsidRPr="00452C28">
        <w:rPr>
          <w:rFonts w:asciiTheme="minorEastAsia" w:eastAsiaTheme="minorEastAsia" w:hAnsiTheme="minorEastAsia"/>
          <w:sz w:val="24"/>
          <w:szCs w:val="24"/>
        </w:rPr>
        <w:t>投标文件签署授权委托书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A3. </w:t>
      </w:r>
      <w:r w:rsidRPr="00452C28">
        <w:rPr>
          <w:rFonts w:asciiTheme="minorEastAsia" w:eastAsiaTheme="minorEastAsia" w:hAnsiTheme="minorEastAsia"/>
          <w:sz w:val="24"/>
          <w:szCs w:val="24"/>
        </w:rPr>
        <w:t>投标函</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 其他（复印件加盖单位公章）</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A4-1 经年检的营业执照副本</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A4-2 资质证书</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A4-3 其他</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商务标书，包含但不限于以下内容: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C．商务标书封面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C1．投标报价一览表</w:t>
      </w:r>
    </w:p>
    <w:p w:rsidR="001956D8" w:rsidRPr="00452C28" w:rsidRDefault="00D32CC7" w:rsidP="00452C28">
      <w:pPr>
        <w:pStyle w:val="2"/>
        <w:spacing w:line="240" w:lineRule="auto"/>
        <w:rPr>
          <w:rFonts w:asciiTheme="minorEastAsia" w:eastAsiaTheme="minorEastAsia" w:hAnsiTheme="minorEastAsia"/>
          <w:szCs w:val="24"/>
        </w:rPr>
      </w:pPr>
      <w:bookmarkStart w:id="83" w:name="_Toc371077321"/>
      <w:r w:rsidRPr="00452C28">
        <w:rPr>
          <w:rFonts w:asciiTheme="minorEastAsia" w:eastAsiaTheme="minorEastAsia" w:hAnsiTheme="minorEastAsia" w:hint="eastAsia"/>
          <w:szCs w:val="24"/>
        </w:rPr>
        <w:t>三、</w:t>
      </w:r>
      <w:r w:rsidRPr="00452C28">
        <w:rPr>
          <w:rFonts w:asciiTheme="minorEastAsia" w:eastAsiaTheme="minorEastAsia" w:hAnsiTheme="minorEastAsia"/>
          <w:szCs w:val="24"/>
        </w:rPr>
        <w:t>投标文件的格式和签署</w:t>
      </w:r>
      <w:bookmarkEnd w:id="52"/>
      <w:bookmarkEnd w:id="53"/>
      <w:bookmarkEnd w:id="54"/>
      <w:bookmarkEnd w:id="83"/>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投标文件应包括本</w:t>
      </w:r>
      <w:r w:rsidRPr="00452C28">
        <w:rPr>
          <w:rFonts w:asciiTheme="minorEastAsia" w:eastAsiaTheme="minorEastAsia" w:hAnsiTheme="minorEastAsia" w:hint="eastAsia"/>
          <w:sz w:val="24"/>
          <w:szCs w:val="24"/>
        </w:rPr>
        <w:t>章“二、</w:t>
      </w:r>
      <w:r w:rsidRPr="00452C28">
        <w:rPr>
          <w:rFonts w:asciiTheme="minorEastAsia" w:eastAsiaTheme="minorEastAsia" w:hAnsiTheme="minorEastAsia"/>
          <w:sz w:val="24"/>
          <w:szCs w:val="24"/>
        </w:rPr>
        <w:t>投标文件的构成</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条规定的内容。投标人提交的投标文件应统一以A4幅面，按</w:t>
      </w:r>
      <w:r w:rsidRPr="00452C28">
        <w:rPr>
          <w:rFonts w:asciiTheme="minorEastAsia" w:eastAsiaTheme="minorEastAsia" w:hAnsiTheme="minorEastAsia" w:hint="eastAsia"/>
          <w:sz w:val="24"/>
          <w:szCs w:val="24"/>
        </w:rPr>
        <w:t>第三章“</w:t>
      </w:r>
      <w:r w:rsidRPr="00452C28">
        <w:rPr>
          <w:rFonts w:asciiTheme="minorEastAsia" w:eastAsiaTheme="minorEastAsia" w:hAnsiTheme="minorEastAsia"/>
          <w:sz w:val="24"/>
          <w:szCs w:val="24"/>
        </w:rPr>
        <w:t>投标文件</w:t>
      </w:r>
      <w:r w:rsidRPr="00452C28">
        <w:rPr>
          <w:rFonts w:asciiTheme="minorEastAsia" w:eastAsiaTheme="minorEastAsia" w:hAnsiTheme="minorEastAsia" w:hint="eastAsia"/>
          <w:sz w:val="24"/>
          <w:szCs w:val="24"/>
        </w:rPr>
        <w:t>的</w:t>
      </w:r>
      <w:r w:rsidRPr="00452C28">
        <w:rPr>
          <w:rFonts w:asciiTheme="minorEastAsia" w:eastAsiaTheme="minorEastAsia" w:hAnsiTheme="minorEastAsia"/>
          <w:sz w:val="24"/>
          <w:szCs w:val="24"/>
        </w:rPr>
        <w:t>构成</w:t>
      </w:r>
      <w:r w:rsidRPr="00452C28">
        <w:rPr>
          <w:rFonts w:asciiTheme="minorEastAsia" w:eastAsiaTheme="minorEastAsia" w:hAnsiTheme="minorEastAsia" w:hint="eastAsia"/>
          <w:sz w:val="24"/>
          <w:szCs w:val="24"/>
        </w:rPr>
        <w:t>”章节</w:t>
      </w:r>
      <w:r w:rsidRPr="00452C28">
        <w:rPr>
          <w:rFonts w:asciiTheme="minorEastAsia" w:eastAsiaTheme="minorEastAsia" w:hAnsiTheme="minorEastAsia"/>
          <w:sz w:val="24"/>
          <w:szCs w:val="24"/>
        </w:rPr>
        <w:t>的顺序编排、装订成册。本招标文件提供的投标文件格式可以按同样格式扩展。</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投标文件正本和副本均需用不褪色的墨水书写或打印，字迹应清晰易于辨认。在投标文件封面右上角清楚地标记“正本”或“副本”。若正本和副本内容不一致时，以正本为准。</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投标文件须按投标文件格式要求加盖单位公章和投标人代表签名。</w:t>
      </w:r>
    </w:p>
    <w:p w:rsidR="001956D8" w:rsidRPr="00452C28" w:rsidRDefault="00D32CC7" w:rsidP="00452C28">
      <w:pPr>
        <w:pStyle w:val="2"/>
        <w:spacing w:line="240" w:lineRule="auto"/>
        <w:rPr>
          <w:rFonts w:asciiTheme="minorEastAsia" w:eastAsiaTheme="minorEastAsia" w:hAnsiTheme="minorEastAsia"/>
          <w:szCs w:val="24"/>
        </w:rPr>
      </w:pPr>
      <w:bookmarkStart w:id="84" w:name="_Toc201997825"/>
      <w:bookmarkStart w:id="85" w:name="_Toc201401566"/>
      <w:bookmarkStart w:id="86" w:name="_Toc201401374"/>
      <w:bookmarkStart w:id="87" w:name="_Toc371077322"/>
      <w:r w:rsidRPr="00452C28">
        <w:rPr>
          <w:rFonts w:asciiTheme="minorEastAsia" w:eastAsiaTheme="minorEastAsia" w:hAnsiTheme="minorEastAsia" w:hint="eastAsia"/>
          <w:szCs w:val="24"/>
        </w:rPr>
        <w:t>四、</w:t>
      </w:r>
      <w:r w:rsidRPr="00452C28">
        <w:rPr>
          <w:rFonts w:asciiTheme="minorEastAsia" w:eastAsiaTheme="minorEastAsia" w:hAnsiTheme="minorEastAsia"/>
          <w:szCs w:val="24"/>
        </w:rPr>
        <w:t>投标报价</w:t>
      </w:r>
      <w:bookmarkStart w:id="88" w:name="_Toc135666623"/>
      <w:bookmarkStart w:id="89" w:name="_Toc148329796"/>
      <w:bookmarkStart w:id="90" w:name="_Toc134852016"/>
      <w:bookmarkStart w:id="91" w:name="_Toc163530298"/>
      <w:bookmarkStart w:id="92" w:name="_Toc157847816"/>
      <w:bookmarkStart w:id="93" w:name="_Toc148780233"/>
      <w:bookmarkStart w:id="94" w:name="_Toc143658450"/>
      <w:bookmarkStart w:id="95" w:name="_Toc148954854"/>
      <w:bookmarkStart w:id="96" w:name="_Toc148779947"/>
      <w:bookmarkStart w:id="97" w:name="_Toc148778152"/>
      <w:bookmarkStart w:id="98" w:name="_Toc98817930"/>
      <w:bookmarkStart w:id="99" w:name="_Toc148954459"/>
      <w:bookmarkStart w:id="100" w:name="_Toc148413295"/>
      <w:bookmarkStart w:id="101" w:name="_Toc13566681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84"/>
      <w:bookmarkEnd w:id="85"/>
      <w:bookmarkEnd w:id="86"/>
      <w:bookmarkEnd w:id="87"/>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投标报价是投标人的投标文件中提出的各项支付费用的金额总和。投标人的投标报价应保证在投标有效期内有效，在合同执行期内是固定不变。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投标人的投标报价应包括本招标文件规定的所有内容，以及在实施过程中或为完成采购项目所产生的一切费用，</w:t>
      </w:r>
      <w:proofErr w:type="gramStart"/>
      <w:r w:rsidRPr="00452C28">
        <w:rPr>
          <w:rFonts w:asciiTheme="minorEastAsia" w:eastAsiaTheme="minorEastAsia" w:hAnsiTheme="minorEastAsia"/>
          <w:sz w:val="24"/>
          <w:szCs w:val="24"/>
        </w:rPr>
        <w:t>含相关</w:t>
      </w:r>
      <w:proofErr w:type="gramEnd"/>
      <w:r w:rsidRPr="00452C28">
        <w:rPr>
          <w:rFonts w:asciiTheme="minorEastAsia" w:eastAsiaTheme="minorEastAsia" w:hAnsiTheme="minorEastAsia"/>
          <w:sz w:val="24"/>
          <w:szCs w:val="24"/>
        </w:rPr>
        <w:t>的税费、保险等。</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投标人应按采购需求清单填报单价和合价。每一个项目只允许有一个报价，任何有选择的报价将不予接受。</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投标报价中未填单价或合价的部分，将被视为该费用已包括在其他有价款的单价或合价内，采购人将</w:t>
      </w:r>
      <w:proofErr w:type="gramStart"/>
      <w:r w:rsidRPr="00452C28">
        <w:rPr>
          <w:rFonts w:asciiTheme="minorEastAsia" w:eastAsiaTheme="minorEastAsia" w:hAnsiTheme="minorEastAsia"/>
          <w:sz w:val="24"/>
          <w:szCs w:val="24"/>
        </w:rPr>
        <w:t>不</w:t>
      </w:r>
      <w:proofErr w:type="gramEnd"/>
      <w:r w:rsidRPr="00452C28">
        <w:rPr>
          <w:rFonts w:asciiTheme="minorEastAsia" w:eastAsiaTheme="minorEastAsia" w:hAnsiTheme="minorEastAsia"/>
          <w:sz w:val="24"/>
          <w:szCs w:val="24"/>
        </w:rPr>
        <w:t>另行支付。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5、</w:t>
      </w:r>
      <w:r w:rsidRPr="00452C28">
        <w:rPr>
          <w:rFonts w:asciiTheme="minorEastAsia" w:eastAsiaTheme="minorEastAsia" w:hAnsiTheme="minorEastAsia"/>
          <w:sz w:val="24"/>
          <w:szCs w:val="24"/>
        </w:rPr>
        <w:t>投标人若是提供了可变动价格或包含价格调整要求投标，其投标将会被拒绝。</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6、</w:t>
      </w:r>
      <w:r w:rsidRPr="00452C28">
        <w:rPr>
          <w:rFonts w:asciiTheme="minorEastAsia" w:eastAsiaTheme="minorEastAsia" w:hAnsiTheme="minorEastAsia"/>
          <w:sz w:val="24"/>
          <w:szCs w:val="24"/>
        </w:rPr>
        <w:t>投标人应根据本企业的成本自行决定报价，但不得以低于其企业成本的报价竞标。</w:t>
      </w:r>
    </w:p>
    <w:p w:rsidR="001956D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lastRenderedPageBreak/>
        <w:t>7、</w:t>
      </w:r>
      <w:r w:rsidR="00452C28" w:rsidRPr="00452C28">
        <w:rPr>
          <w:rFonts w:asciiTheme="minorEastAsia" w:eastAsiaTheme="minorEastAsia" w:hAnsiTheme="minorEastAsia"/>
          <w:sz w:val="24"/>
          <w:szCs w:val="24"/>
        </w:rPr>
        <w:t>投标人的投标总</w:t>
      </w:r>
      <w:r w:rsidRPr="00452C28">
        <w:rPr>
          <w:rFonts w:asciiTheme="minorEastAsia" w:eastAsiaTheme="minorEastAsia" w:hAnsiTheme="minorEastAsia"/>
          <w:sz w:val="24"/>
          <w:szCs w:val="24"/>
        </w:rPr>
        <w:t>价不得超过财政预算限额。</w:t>
      </w:r>
    </w:p>
    <w:p w:rsidR="005B3DE9" w:rsidRDefault="005B3DE9" w:rsidP="005B3DE9">
      <w:pPr>
        <w:rPr>
          <w:rFonts w:asciiTheme="minorEastAsia" w:eastAsiaTheme="minorEastAsia" w:hAnsiTheme="minorEastAsia"/>
          <w:sz w:val="24"/>
          <w:szCs w:val="24"/>
        </w:rPr>
      </w:pPr>
    </w:p>
    <w:p w:rsidR="005B3DE9" w:rsidRPr="00452C28" w:rsidRDefault="005B3DE9" w:rsidP="005B3DE9">
      <w:pPr>
        <w:rPr>
          <w:rFonts w:asciiTheme="minorEastAsia" w:eastAsiaTheme="minorEastAsia" w:hAnsiTheme="minorEastAsia"/>
          <w:sz w:val="24"/>
          <w:szCs w:val="24"/>
        </w:rPr>
      </w:pPr>
      <w:r>
        <w:rPr>
          <w:rFonts w:asciiTheme="minorEastAsia" w:eastAsiaTheme="minorEastAsia" w:hAnsiTheme="minorEastAsia" w:hint="eastAsia"/>
          <w:sz w:val="24"/>
          <w:szCs w:val="24"/>
        </w:rPr>
        <w:t>五、投标报名与开标</w:t>
      </w:r>
    </w:p>
    <w:p w:rsidR="005B3DE9" w:rsidRPr="005B3DE9" w:rsidRDefault="005B3DE9" w:rsidP="005B3DE9">
      <w:pPr>
        <w:pStyle w:val="2"/>
        <w:spacing w:line="240" w:lineRule="auto"/>
        <w:rPr>
          <w:rFonts w:asciiTheme="minorEastAsia" w:eastAsiaTheme="minorEastAsia" w:hAnsiTheme="minorEastAsia"/>
          <w:b w:val="0"/>
          <w:szCs w:val="24"/>
        </w:rPr>
      </w:pPr>
      <w:bookmarkStart w:id="102" w:name="_Toc201997849"/>
      <w:bookmarkStart w:id="103" w:name="_Toc362530827"/>
      <w:bookmarkStart w:id="104" w:name="_Toc201401588"/>
      <w:bookmarkStart w:id="105" w:name="_Toc371077324"/>
      <w:bookmarkEnd w:id="44"/>
      <w:bookmarkEnd w:id="71"/>
      <w:bookmarkEnd w:id="72"/>
      <w:bookmarkEnd w:id="73"/>
      <w:bookmarkEnd w:id="74"/>
      <w:bookmarkEnd w:id="75"/>
      <w:bookmarkEnd w:id="76"/>
      <w:bookmarkEnd w:id="77"/>
      <w:bookmarkEnd w:id="78"/>
      <w:bookmarkEnd w:id="79"/>
      <w:bookmarkEnd w:id="80"/>
      <w:bookmarkEnd w:id="81"/>
      <w:bookmarkEnd w:id="82"/>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5B3DE9">
        <w:rPr>
          <w:rFonts w:asciiTheme="minorEastAsia" w:eastAsiaTheme="minorEastAsia" w:hAnsiTheme="minorEastAsia" w:hint="eastAsia"/>
          <w:b w:val="0"/>
          <w:szCs w:val="24"/>
        </w:rPr>
        <w:t xml:space="preserve"> 1、投标人必须在公告要求的时间进行现场投标报名，报名时应提交以下经签署盖章的文件： </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（1</w:t>
      </w:r>
      <w:r>
        <w:rPr>
          <w:rFonts w:asciiTheme="minorEastAsia" w:eastAsiaTheme="minorEastAsia" w:hAnsiTheme="minorEastAsia" w:hint="eastAsia"/>
          <w:b w:val="0"/>
          <w:szCs w:val="24"/>
        </w:rPr>
        <w:t>）</w:t>
      </w:r>
      <w:r w:rsidRPr="005B3DE9">
        <w:rPr>
          <w:rFonts w:asciiTheme="minorEastAsia" w:eastAsiaTheme="minorEastAsia" w:hAnsiTheme="minorEastAsia" w:hint="eastAsia"/>
          <w:b w:val="0"/>
          <w:szCs w:val="24"/>
        </w:rPr>
        <w:t>已完成年检的营业执照复印件，税务登记证（加盖公章）</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（2）投标人资质要求相关证书</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（3）投标函</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（4）法人授权证明</w:t>
      </w:r>
    </w:p>
    <w:p w:rsidR="00452C28"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（5）法定代表人证明</w:t>
      </w:r>
    </w:p>
    <w:p w:rsidR="005B3DE9" w:rsidRPr="00AD766F" w:rsidRDefault="00AD766F" w:rsidP="00AD766F">
      <w:pPr>
        <w:ind w:firstLine="410"/>
        <w:rPr>
          <w:sz w:val="24"/>
          <w:szCs w:val="24"/>
        </w:rPr>
      </w:pPr>
      <w:r w:rsidRPr="00AD766F">
        <w:rPr>
          <w:rFonts w:hint="eastAsia"/>
          <w:sz w:val="24"/>
          <w:szCs w:val="24"/>
        </w:rPr>
        <w:t>2</w:t>
      </w:r>
      <w:r w:rsidRPr="00AD766F">
        <w:rPr>
          <w:rFonts w:hint="eastAsia"/>
          <w:sz w:val="24"/>
          <w:szCs w:val="24"/>
        </w:rPr>
        <w:t>、采购人对上述文件进行现场审查，符合以下条件的可进入开标环节，否则为不合格投标人：</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1</w:t>
      </w:r>
      <w:r w:rsidRPr="00AD766F">
        <w:rPr>
          <w:rFonts w:hint="eastAsia"/>
          <w:sz w:val="24"/>
          <w:szCs w:val="24"/>
        </w:rPr>
        <w:t>）上述文件完整、准确，按照要求进行了签字盖章；</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2</w:t>
      </w:r>
      <w:r w:rsidRPr="00AD766F">
        <w:rPr>
          <w:rFonts w:hint="eastAsia"/>
          <w:sz w:val="24"/>
          <w:szCs w:val="24"/>
        </w:rPr>
        <w:t>）满足招标公告要求的合格投标人资质条件。</w:t>
      </w:r>
    </w:p>
    <w:p w:rsidR="00AD766F" w:rsidRPr="00AD766F" w:rsidRDefault="00AD766F" w:rsidP="00AD766F">
      <w:pPr>
        <w:ind w:firstLine="410"/>
        <w:rPr>
          <w:sz w:val="24"/>
          <w:szCs w:val="24"/>
        </w:rPr>
      </w:pPr>
      <w:r w:rsidRPr="00AD766F">
        <w:rPr>
          <w:rFonts w:hint="eastAsia"/>
          <w:sz w:val="24"/>
          <w:szCs w:val="24"/>
        </w:rPr>
        <w:t>3</w:t>
      </w:r>
      <w:r w:rsidRPr="00AD766F">
        <w:rPr>
          <w:rFonts w:hint="eastAsia"/>
          <w:sz w:val="24"/>
          <w:szCs w:val="24"/>
        </w:rPr>
        <w:t>、投标人（授权人）应参加现场开标并签署相关开标文件。《投标报价一览表》应单独装信封并密封（盖密封章）在开标前现场交开标人；开标人统一开标、唱标。</w:t>
      </w:r>
    </w:p>
    <w:bookmarkEnd w:id="102"/>
    <w:bookmarkEnd w:id="103"/>
    <w:bookmarkEnd w:id="104"/>
    <w:bookmarkEnd w:id="105"/>
    <w:p w:rsidR="001956D8" w:rsidRPr="00452C28" w:rsidRDefault="00AD766F" w:rsidP="00452C28">
      <w:pPr>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4、</w:t>
      </w:r>
      <w:r w:rsidR="00452C28">
        <w:rPr>
          <w:rFonts w:asciiTheme="minorEastAsia" w:eastAsiaTheme="minorEastAsia" w:hAnsiTheme="minorEastAsia"/>
          <w:sz w:val="24"/>
          <w:szCs w:val="24"/>
        </w:rPr>
        <w:t>本项目的评标</w:t>
      </w:r>
      <w:r>
        <w:rPr>
          <w:rFonts w:asciiTheme="minorEastAsia" w:eastAsiaTheme="minorEastAsia" w:hAnsiTheme="minorEastAsia" w:hint="eastAsia"/>
          <w:sz w:val="24"/>
          <w:szCs w:val="24"/>
        </w:rPr>
        <w:t>定标</w:t>
      </w:r>
      <w:r w:rsidR="00452C28">
        <w:rPr>
          <w:rFonts w:asciiTheme="minorEastAsia" w:eastAsiaTheme="minorEastAsia" w:hAnsiTheme="minorEastAsia"/>
          <w:sz w:val="24"/>
          <w:szCs w:val="24"/>
        </w:rPr>
        <w:t>办法采用</w:t>
      </w:r>
      <w:r w:rsidR="00D32CC7" w:rsidRPr="00452C28">
        <w:rPr>
          <w:rFonts w:asciiTheme="minorEastAsia" w:eastAsiaTheme="minorEastAsia" w:hAnsiTheme="minorEastAsia" w:hint="eastAsia"/>
          <w:sz w:val="24"/>
          <w:szCs w:val="24"/>
        </w:rPr>
        <w:t>最低</w:t>
      </w:r>
      <w:r w:rsidR="00D32CC7" w:rsidRPr="00452C28">
        <w:rPr>
          <w:rFonts w:asciiTheme="minorEastAsia" w:eastAsiaTheme="minorEastAsia" w:hAnsiTheme="minorEastAsia"/>
          <w:sz w:val="24"/>
          <w:szCs w:val="24"/>
        </w:rPr>
        <w:t>价中标法。</w:t>
      </w:r>
    </w:p>
    <w:p w:rsidR="00452C28" w:rsidRDefault="00452C28" w:rsidP="00452C28">
      <w:pPr>
        <w:pStyle w:val="2"/>
        <w:spacing w:line="240" w:lineRule="auto"/>
        <w:rPr>
          <w:rFonts w:asciiTheme="minorEastAsia" w:eastAsiaTheme="minorEastAsia" w:hAnsiTheme="minorEastAsia"/>
          <w:szCs w:val="24"/>
        </w:rPr>
      </w:pPr>
      <w:bookmarkStart w:id="106" w:name="_Toc201997857"/>
      <w:bookmarkStart w:id="107" w:name="_Toc362530829"/>
      <w:bookmarkStart w:id="108" w:name="_Toc371077326"/>
      <w:bookmarkStart w:id="109" w:name="_Toc201401596"/>
      <w:bookmarkStart w:id="110" w:name="_Toc188869300"/>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t>六</w:t>
      </w:r>
      <w:r w:rsidRPr="00452C28">
        <w:rPr>
          <w:rFonts w:asciiTheme="minorEastAsia" w:eastAsiaTheme="minorEastAsia" w:hAnsiTheme="minorEastAsia"/>
          <w:szCs w:val="24"/>
        </w:rPr>
        <w:t>、合同授予</w:t>
      </w:r>
      <w:bookmarkEnd w:id="106"/>
      <w:bookmarkEnd w:id="107"/>
      <w:bookmarkEnd w:id="108"/>
      <w:bookmarkEnd w:id="109"/>
    </w:p>
    <w:bookmarkEnd w:id="110"/>
    <w:p w:rsidR="001956D8" w:rsidRPr="00452C28" w:rsidRDefault="00D32CC7" w:rsidP="00452C28">
      <w:pPr>
        <w:ind w:firstLineChars="196" w:firstLine="470"/>
        <w:rPr>
          <w:rFonts w:asciiTheme="minorEastAsia" w:eastAsiaTheme="minorEastAsia" w:hAnsiTheme="minorEastAsia"/>
          <w:sz w:val="24"/>
          <w:szCs w:val="24"/>
        </w:rPr>
      </w:pPr>
      <w:r w:rsidRPr="00452C28">
        <w:rPr>
          <w:rFonts w:asciiTheme="minorEastAsia" w:eastAsiaTheme="minorEastAsia" w:hAnsiTheme="minorEastAsia" w:hint="eastAsia"/>
          <w:bCs/>
          <w:sz w:val="24"/>
          <w:szCs w:val="24"/>
        </w:rPr>
        <w:t>1、</w:t>
      </w:r>
      <w:r w:rsidRPr="00452C28">
        <w:rPr>
          <w:rFonts w:asciiTheme="minorEastAsia" w:eastAsiaTheme="minorEastAsia" w:hAnsiTheme="minorEastAsia"/>
          <w:bCs/>
          <w:sz w:val="24"/>
          <w:szCs w:val="24"/>
        </w:rPr>
        <w:t>预中标公告</w:t>
      </w:r>
      <w:r w:rsidRPr="00452C28">
        <w:rPr>
          <w:rFonts w:asciiTheme="minorEastAsia" w:eastAsiaTheme="minorEastAsia" w:hAnsiTheme="minorEastAsia" w:hint="eastAsia"/>
          <w:bCs/>
          <w:sz w:val="24"/>
          <w:szCs w:val="24"/>
        </w:rPr>
        <w:t>：</w:t>
      </w:r>
      <w:r w:rsidRPr="00452C28">
        <w:rPr>
          <w:rFonts w:asciiTheme="minorEastAsia" w:eastAsiaTheme="minorEastAsia" w:hAnsiTheme="minorEastAsia"/>
          <w:sz w:val="24"/>
          <w:szCs w:val="24"/>
        </w:rPr>
        <w:t>评标结束后</w:t>
      </w:r>
      <w:r w:rsidR="00452C28">
        <w:rPr>
          <w:rFonts w:asciiTheme="minorEastAsia" w:eastAsiaTheme="minorEastAsia" w:hAnsiTheme="minorEastAsia" w:hint="eastAsia"/>
          <w:sz w:val="24"/>
          <w:szCs w:val="24"/>
        </w:rPr>
        <w:t>采购人</w:t>
      </w:r>
      <w:r w:rsidRPr="00452C28">
        <w:rPr>
          <w:rFonts w:asciiTheme="minorEastAsia" w:eastAsiaTheme="minorEastAsia" w:hAnsiTheme="minorEastAsia"/>
          <w:sz w:val="24"/>
          <w:szCs w:val="24"/>
        </w:rPr>
        <w:t>将在“</w:t>
      </w:r>
      <w:r w:rsidRPr="00452C28">
        <w:rPr>
          <w:rFonts w:asciiTheme="minorEastAsia" w:eastAsiaTheme="minorEastAsia" w:hAnsiTheme="minorEastAsia" w:hint="eastAsia"/>
          <w:sz w:val="24"/>
          <w:szCs w:val="24"/>
        </w:rPr>
        <w:t>深圳大学城</w:t>
      </w:r>
      <w:r w:rsidR="00452C28">
        <w:rPr>
          <w:rFonts w:asciiTheme="minorEastAsia" w:eastAsiaTheme="minorEastAsia" w:hAnsiTheme="minorEastAsia" w:hint="eastAsia"/>
          <w:sz w:val="24"/>
          <w:szCs w:val="24"/>
        </w:rPr>
        <w:t>图书馆</w:t>
      </w:r>
      <w:r w:rsidRPr="00452C28">
        <w:rPr>
          <w:rFonts w:asciiTheme="minorEastAsia" w:eastAsiaTheme="minorEastAsia" w:hAnsiTheme="minorEastAsia" w:hint="eastAsia"/>
          <w:sz w:val="24"/>
          <w:szCs w:val="24"/>
        </w:rPr>
        <w:t>网站</w:t>
      </w:r>
      <w:r w:rsidRPr="00452C28">
        <w:rPr>
          <w:rFonts w:asciiTheme="minorEastAsia" w:eastAsiaTheme="minorEastAsia" w:hAnsiTheme="minorEastAsia"/>
          <w:sz w:val="24"/>
          <w:szCs w:val="24"/>
        </w:rPr>
        <w:t>”（ http://</w:t>
      </w:r>
      <w:r w:rsidR="00452C28">
        <w:rPr>
          <w:rFonts w:asciiTheme="minorEastAsia" w:eastAsiaTheme="minorEastAsia" w:hAnsiTheme="minorEastAsia" w:hint="eastAsia"/>
          <w:sz w:val="24"/>
          <w:szCs w:val="24"/>
        </w:rPr>
        <w:t>lib</w:t>
      </w:r>
      <w:r w:rsidRPr="00452C28">
        <w:rPr>
          <w:rFonts w:asciiTheme="minorEastAsia" w:eastAsiaTheme="minorEastAsia" w:hAnsiTheme="minorEastAsia"/>
          <w:sz w:val="24"/>
          <w:szCs w:val="24"/>
        </w:rPr>
        <w:t>.utsz.edu.cn/）上发布预中标结果公告。投标人如对评标结果有异议，请于公示期内，以书面形式向</w:t>
      </w:r>
      <w:r w:rsidR="00452C28">
        <w:rPr>
          <w:rFonts w:asciiTheme="minorEastAsia" w:eastAsiaTheme="minorEastAsia" w:hAnsiTheme="minorEastAsia" w:hint="eastAsia"/>
          <w:sz w:val="24"/>
          <w:szCs w:val="24"/>
        </w:rPr>
        <w:t>深圳大学城管理办公室招标小组（联系人：廖老师，电话：26032465）</w:t>
      </w:r>
      <w:r w:rsidRPr="00452C28">
        <w:rPr>
          <w:rFonts w:asciiTheme="minorEastAsia" w:eastAsiaTheme="minorEastAsia" w:hAnsiTheme="minorEastAsia"/>
          <w:sz w:val="24"/>
          <w:szCs w:val="24"/>
        </w:rPr>
        <w:t>反映。若在公示期内未提出异议，则视为认同该评标结果。质疑投诉人应保证质疑投诉内容的真实性和可靠性，并承担相应的法律责任。</w:t>
      </w:r>
    </w:p>
    <w:p w:rsidR="001956D8" w:rsidRPr="00452C28" w:rsidRDefault="00D32CC7" w:rsidP="00452C28">
      <w:pPr>
        <w:ind w:firstLineChars="196" w:firstLine="470"/>
        <w:rPr>
          <w:rFonts w:asciiTheme="minorEastAsia" w:eastAsiaTheme="minorEastAsia" w:hAnsiTheme="minorEastAsia"/>
          <w:sz w:val="24"/>
          <w:szCs w:val="24"/>
        </w:rPr>
      </w:pPr>
      <w:bookmarkStart w:id="111" w:name="_Toc201997862"/>
      <w:bookmarkStart w:id="112" w:name="_Toc201401600"/>
      <w:bookmarkStart w:id="113" w:name="_Toc201401408"/>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签订合同</w:t>
      </w:r>
      <w:bookmarkEnd w:id="111"/>
      <w:bookmarkEnd w:id="112"/>
      <w:bookmarkEnd w:id="113"/>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采购人和中标人应当依据招标文件和中标人的投标文件订立书面合同。</w:t>
      </w:r>
      <w:r w:rsidR="00452C28">
        <w:rPr>
          <w:rFonts w:asciiTheme="minorEastAsia" w:eastAsiaTheme="minorEastAsia" w:hAnsiTheme="minorEastAsia" w:hint="eastAsia"/>
          <w:sz w:val="24"/>
          <w:szCs w:val="24"/>
        </w:rPr>
        <w:t>本招标文件及其附件、中标人投标文件及其附件全部为合同的有效组成部分。</w:t>
      </w:r>
      <w:r w:rsidRPr="00452C28">
        <w:rPr>
          <w:rFonts w:asciiTheme="minorEastAsia" w:eastAsiaTheme="minorEastAsia" w:hAnsiTheme="minorEastAsia"/>
          <w:sz w:val="24"/>
          <w:szCs w:val="24"/>
        </w:rPr>
        <w:t>中标人无正当理由拒签合同的，或者在签订合同时向采购人提出附加条件或者更改合同实质性内容的，采购人可取消其中标资格</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给采购人的损失，中标人应当予以赔偿。</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中标无效的，发出的中标通知书和签订的合同自</w:t>
      </w:r>
      <w:proofErr w:type="gramStart"/>
      <w:r w:rsidRPr="00452C28">
        <w:rPr>
          <w:rFonts w:asciiTheme="minorEastAsia" w:eastAsiaTheme="minorEastAsia" w:hAnsiTheme="minorEastAsia"/>
          <w:sz w:val="24"/>
          <w:szCs w:val="24"/>
        </w:rPr>
        <w:t>始没有</w:t>
      </w:r>
      <w:proofErr w:type="gramEnd"/>
      <w:r w:rsidRPr="00452C28">
        <w:rPr>
          <w:rFonts w:asciiTheme="minorEastAsia" w:eastAsiaTheme="minorEastAsia" w:hAnsiTheme="minorEastAsia"/>
          <w:sz w:val="24"/>
          <w:szCs w:val="24"/>
        </w:rPr>
        <w:t>法律约束力，但不影响合同中存在的有关解决争议方法的条款的效力。</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本招标文件所有的附件与本招标文件具有同等效力。</w:t>
      </w:r>
      <w:bookmarkStart w:id="114" w:name="_Toc133227277"/>
      <w:bookmarkStart w:id="115" w:name="_Toc158456055"/>
      <w:bookmarkStart w:id="116" w:name="_Toc140916275"/>
      <w:bookmarkStart w:id="117" w:name="_Toc130184561"/>
      <w:bookmarkStart w:id="118" w:name="_Toc158457161"/>
      <w:bookmarkStart w:id="119" w:name="_Toc188869320"/>
      <w:bookmarkStart w:id="120" w:name="_Toc129402327"/>
      <w:bookmarkStart w:id="121" w:name="_Toc135108487"/>
      <w:bookmarkStart w:id="122" w:name="_Toc135042848"/>
      <w:bookmarkStart w:id="123" w:name="_Toc187729658"/>
      <w:bookmarkStart w:id="124" w:name="_Toc136748224"/>
      <w:bookmarkStart w:id="125" w:name="_Toc138067456"/>
      <w:bookmarkStart w:id="126" w:name="_Toc129402406"/>
      <w:bookmarkStart w:id="127" w:name="_Toc129401411"/>
      <w:bookmarkStart w:id="128" w:name="_Toc129775895"/>
      <w:bookmarkStart w:id="129" w:name="_Toc163530353"/>
      <w:bookmarkStart w:id="130" w:name="_Toc129687728"/>
      <w:bookmarkEnd w:id="16"/>
      <w:bookmarkEnd w:id="17"/>
    </w:p>
    <w:p w:rsidR="001956D8" w:rsidRDefault="00D32CC7">
      <w:pPr>
        <w:spacing w:line="300" w:lineRule="auto"/>
      </w:pPr>
      <w:r>
        <w:rPr>
          <w:rFonts w:hAnsi="宋体"/>
        </w:rPr>
        <w:t xml:space="preserve">　</w:t>
      </w:r>
    </w:p>
    <w:p w:rsidR="00C873C5" w:rsidRDefault="00C873C5" w:rsidP="00D73494">
      <w:pPr>
        <w:spacing w:line="300" w:lineRule="auto"/>
        <w:jc w:val="center"/>
        <w:rPr>
          <w:b/>
          <w:sz w:val="32"/>
          <w:szCs w:val="32"/>
        </w:rPr>
        <w:sectPr w:rsidR="00C873C5">
          <w:pgSz w:w="11906" w:h="16838"/>
          <w:pgMar w:top="1701" w:right="1588" w:bottom="1304" w:left="1588" w:header="1247" w:footer="737" w:gutter="0"/>
          <w:cols w:space="720"/>
          <w:docGrid w:linePitch="380" w:charSpace="-4301"/>
        </w:sectPr>
      </w:pPr>
    </w:p>
    <w:p w:rsidR="00C873C5" w:rsidRDefault="00452C28" w:rsidP="00C873C5">
      <w:pPr>
        <w:spacing w:line="300" w:lineRule="auto"/>
        <w:jc w:val="center"/>
        <w:rPr>
          <w:b/>
          <w:sz w:val="32"/>
          <w:szCs w:val="32"/>
        </w:rPr>
      </w:pPr>
      <w:r w:rsidRPr="00D73494">
        <w:rPr>
          <w:rFonts w:hint="eastAsia"/>
          <w:b/>
          <w:sz w:val="32"/>
          <w:szCs w:val="32"/>
        </w:rPr>
        <w:lastRenderedPageBreak/>
        <w:t>第四章投标文件格式</w:t>
      </w:r>
      <w:bookmarkStart w:id="131" w:name="_Toc201743117"/>
      <w:bookmarkStart w:id="132" w:name="_Toc199215947"/>
      <w:bookmarkStart w:id="133" w:name="_Toc201719119"/>
      <w:bookmarkStart w:id="134" w:name="_Toc201742862"/>
      <w:bookmarkStart w:id="135" w:name="_Toc201401659"/>
      <w:bookmarkStart w:id="136" w:name="_Toc201997947"/>
    </w:p>
    <w:p w:rsidR="00D73494" w:rsidRDefault="00D73494" w:rsidP="00C873C5">
      <w:pPr>
        <w:spacing w:line="300" w:lineRule="auto"/>
        <w:jc w:val="center"/>
        <w:rPr>
          <w:szCs w:val="21"/>
        </w:rPr>
      </w:pPr>
      <w:r>
        <w:rPr>
          <w:szCs w:val="21"/>
        </w:rPr>
        <w:t>A2</w:t>
      </w:r>
      <w:r w:rsidRPr="00D73494">
        <w:rPr>
          <w:rFonts w:hAnsi="宋体" w:hint="eastAsia"/>
          <w:szCs w:val="21"/>
        </w:rPr>
        <w:t>法定代表人资格证明书</w:t>
      </w:r>
    </w:p>
    <w:p w:rsidR="00D73494" w:rsidRPr="00D73494" w:rsidRDefault="00D73494" w:rsidP="00D73494">
      <w:pPr>
        <w:spacing w:line="300" w:lineRule="auto"/>
        <w:rPr>
          <w:rFonts w:hAnsi="宋体"/>
          <w:bCs/>
          <w:sz w:val="24"/>
          <w:szCs w:val="24"/>
        </w:rPr>
      </w:pPr>
    </w:p>
    <w:p w:rsidR="001956D8" w:rsidRDefault="00D32CC7">
      <w:pPr>
        <w:spacing w:line="300" w:lineRule="auto"/>
        <w:jc w:val="center"/>
        <w:rPr>
          <w:bCs/>
          <w:sz w:val="32"/>
          <w:szCs w:val="32"/>
        </w:rPr>
      </w:pPr>
      <w:r>
        <w:rPr>
          <w:rFonts w:hAnsi="宋体"/>
          <w:bCs/>
          <w:sz w:val="32"/>
          <w:szCs w:val="32"/>
        </w:rPr>
        <w:t>法定代表人资格证明书</w:t>
      </w:r>
      <w:bookmarkEnd w:id="131"/>
      <w:bookmarkEnd w:id="132"/>
      <w:bookmarkEnd w:id="133"/>
      <w:bookmarkEnd w:id="134"/>
      <w:bookmarkEnd w:id="135"/>
      <w:bookmarkEnd w:id="136"/>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u w:val="single"/>
        </w:rPr>
      </w:pPr>
      <w:r>
        <w:rPr>
          <w:rFonts w:hAnsi="宋体"/>
          <w:sz w:val="24"/>
          <w:szCs w:val="24"/>
        </w:rPr>
        <w:t>单位名称：</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地址：</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姓名：</w:t>
      </w:r>
      <w:r>
        <w:rPr>
          <w:rFonts w:hAnsi="宋体"/>
          <w:sz w:val="24"/>
          <w:szCs w:val="24"/>
          <w:u w:val="single"/>
        </w:rPr>
        <w:t xml:space="preserve">　　</w:t>
      </w:r>
      <w:r>
        <w:rPr>
          <w:rFonts w:hAnsi="宋体"/>
          <w:sz w:val="24"/>
          <w:szCs w:val="24"/>
        </w:rPr>
        <w:t>性别：</w:t>
      </w:r>
      <w:r>
        <w:rPr>
          <w:rFonts w:hAnsi="宋体"/>
          <w:sz w:val="24"/>
          <w:szCs w:val="24"/>
          <w:u w:val="single"/>
        </w:rPr>
        <w:t xml:space="preserve">　　　</w:t>
      </w:r>
      <w:r>
        <w:rPr>
          <w:rFonts w:hAnsi="宋体"/>
          <w:sz w:val="24"/>
          <w:szCs w:val="24"/>
        </w:rPr>
        <w:t>年龄：</w:t>
      </w:r>
      <w:r>
        <w:rPr>
          <w:rFonts w:hAnsi="宋体"/>
          <w:sz w:val="24"/>
          <w:szCs w:val="24"/>
          <w:u w:val="single"/>
        </w:rPr>
        <w:t xml:space="preserve">　　</w:t>
      </w:r>
      <w:r>
        <w:rPr>
          <w:rFonts w:hAnsi="宋体"/>
          <w:sz w:val="24"/>
          <w:szCs w:val="24"/>
        </w:rPr>
        <w:t>职务：</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系</w:t>
      </w:r>
      <w:proofErr w:type="gramStart"/>
      <w:r>
        <w:rPr>
          <w:rFonts w:hAnsi="宋体"/>
          <w:sz w:val="24"/>
          <w:szCs w:val="24"/>
          <w:u w:val="single"/>
        </w:rPr>
        <w:t xml:space="preserve">　　　　　　　　　　　　</w:t>
      </w:r>
      <w:proofErr w:type="gramEnd"/>
      <w:r>
        <w:rPr>
          <w:rFonts w:hAnsi="宋体"/>
          <w:sz w:val="24"/>
          <w:szCs w:val="24"/>
        </w:rPr>
        <w:t>的法定代表人。</w:t>
      </w: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特此证明。</w:t>
      </w:r>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rPr>
      </w:pPr>
      <w:r>
        <w:rPr>
          <w:rFonts w:hAnsi="宋体"/>
          <w:sz w:val="24"/>
          <w:szCs w:val="24"/>
        </w:rPr>
        <w:t xml:space="preserve">　　　投标人名称（公章）：</w:t>
      </w:r>
      <w:r>
        <w:rPr>
          <w:rFonts w:hAnsi="宋体"/>
          <w:sz w:val="24"/>
          <w:szCs w:val="24"/>
          <w:u w:val="single"/>
        </w:rPr>
        <w:t xml:space="preserve">　　　　　　　</w:t>
      </w:r>
    </w:p>
    <w:p w:rsidR="001956D8" w:rsidRDefault="00D32CC7">
      <w:pPr>
        <w:spacing w:line="300" w:lineRule="auto"/>
        <w:rPr>
          <w:sz w:val="24"/>
          <w:szCs w:val="24"/>
        </w:rPr>
      </w:pPr>
      <w:r>
        <w:rPr>
          <w:rFonts w:hAnsi="宋体"/>
          <w:sz w:val="24"/>
          <w:szCs w:val="24"/>
        </w:rPr>
        <w:t xml:space="preserve">　　　</w:t>
      </w:r>
    </w:p>
    <w:p w:rsidR="001956D8" w:rsidRDefault="00D32CC7">
      <w:pPr>
        <w:spacing w:line="300" w:lineRule="auto"/>
        <w:rPr>
          <w:sz w:val="24"/>
          <w:szCs w:val="24"/>
        </w:rPr>
      </w:pPr>
      <w:r>
        <w:rPr>
          <w:rFonts w:hAnsi="宋体"/>
          <w:sz w:val="24"/>
          <w:szCs w:val="24"/>
        </w:rPr>
        <w:t xml:space="preserve">　　　日期：</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w:t>
      </w:r>
    </w:p>
    <w:p w:rsidR="00461B97" w:rsidRPr="005B3DE9" w:rsidRDefault="00461B97" w:rsidP="00461B97">
      <w:pPr>
        <w:spacing w:line="300" w:lineRule="auto"/>
        <w:rPr>
          <w:color w:val="FF0000"/>
          <w:sz w:val="28"/>
          <w:szCs w:val="28"/>
        </w:rPr>
      </w:pPr>
      <w:r w:rsidRPr="005B3DE9">
        <w:rPr>
          <w:rFonts w:hint="eastAsia"/>
          <w:color w:val="FF0000"/>
          <w:sz w:val="28"/>
          <w:szCs w:val="28"/>
        </w:rPr>
        <w:t>（附：法定代表人身</w:t>
      </w:r>
      <w:bookmarkStart w:id="137" w:name="_GoBack"/>
      <w:bookmarkEnd w:id="137"/>
      <w:r w:rsidRPr="005B3DE9">
        <w:rPr>
          <w:rFonts w:hint="eastAsia"/>
          <w:color w:val="FF0000"/>
          <w:sz w:val="28"/>
          <w:szCs w:val="28"/>
        </w:rPr>
        <w:t>份证复印件）</w:t>
      </w:r>
    </w:p>
    <w:p w:rsidR="001956D8" w:rsidRDefault="001956D8">
      <w:pPr>
        <w:spacing w:line="300" w:lineRule="auto"/>
        <w:rPr>
          <w:sz w:val="24"/>
          <w:szCs w:val="24"/>
        </w:rPr>
        <w:sectPr w:rsidR="001956D8">
          <w:pgSz w:w="11906" w:h="16838"/>
          <w:pgMar w:top="1701" w:right="1588" w:bottom="1304" w:left="1588" w:header="1247" w:footer="737" w:gutter="0"/>
          <w:cols w:space="720"/>
          <w:docGrid w:linePitch="380" w:charSpace="-4301"/>
        </w:sectPr>
      </w:pPr>
    </w:p>
    <w:p w:rsidR="001956D8" w:rsidRDefault="00D32CC7">
      <w:pPr>
        <w:spacing w:line="300" w:lineRule="auto"/>
        <w:rPr>
          <w:szCs w:val="21"/>
        </w:rPr>
      </w:pPr>
      <w:bookmarkStart w:id="138" w:name="_Toc201719120"/>
      <w:bookmarkStart w:id="139" w:name="_Toc201997948"/>
      <w:bookmarkStart w:id="140" w:name="_Toc201743118"/>
      <w:bookmarkStart w:id="141" w:name="_Toc201742863"/>
      <w:bookmarkStart w:id="142" w:name="_Toc201401660"/>
      <w:bookmarkStart w:id="143" w:name="_Toc199215948"/>
      <w:r>
        <w:rPr>
          <w:szCs w:val="21"/>
        </w:rPr>
        <w:lastRenderedPageBreak/>
        <w:t xml:space="preserve">A2 </w:t>
      </w:r>
      <w:bookmarkEnd w:id="138"/>
      <w:bookmarkEnd w:id="139"/>
      <w:bookmarkEnd w:id="140"/>
      <w:bookmarkEnd w:id="141"/>
      <w:bookmarkEnd w:id="142"/>
      <w:bookmarkEnd w:id="143"/>
      <w:r w:rsidR="005B3DE9">
        <w:rPr>
          <w:rFonts w:hAnsi="宋体" w:hint="eastAsia"/>
          <w:szCs w:val="21"/>
        </w:rPr>
        <w:t>法人授权证明</w:t>
      </w:r>
    </w:p>
    <w:p w:rsidR="001956D8" w:rsidRDefault="001956D8">
      <w:pPr>
        <w:spacing w:line="300" w:lineRule="auto"/>
      </w:pPr>
    </w:p>
    <w:p w:rsidR="001956D8" w:rsidRDefault="001956D8">
      <w:pPr>
        <w:spacing w:line="300" w:lineRule="auto"/>
        <w:rPr>
          <w:bCs/>
          <w:sz w:val="32"/>
          <w:szCs w:val="32"/>
        </w:rPr>
      </w:pPr>
    </w:p>
    <w:p w:rsidR="001956D8" w:rsidRDefault="00D32CC7">
      <w:pPr>
        <w:spacing w:line="300" w:lineRule="auto"/>
        <w:jc w:val="center"/>
        <w:rPr>
          <w:bCs/>
          <w:sz w:val="32"/>
          <w:szCs w:val="32"/>
        </w:rPr>
      </w:pPr>
      <w:r>
        <w:rPr>
          <w:rFonts w:hAnsi="宋体"/>
          <w:bCs/>
          <w:sz w:val="32"/>
          <w:szCs w:val="32"/>
        </w:rPr>
        <w:t>投标文件签署授权委托书</w:t>
      </w:r>
    </w:p>
    <w:p w:rsidR="001956D8" w:rsidRDefault="001956D8">
      <w:pPr>
        <w:spacing w:line="300" w:lineRule="auto"/>
        <w:rPr>
          <w:sz w:val="32"/>
          <w:szCs w:val="32"/>
        </w:rPr>
      </w:pPr>
    </w:p>
    <w:p w:rsidR="001956D8" w:rsidRDefault="001956D8">
      <w:pPr>
        <w:spacing w:line="300" w:lineRule="auto"/>
        <w:rPr>
          <w:sz w:val="30"/>
          <w:szCs w:val="30"/>
        </w:rPr>
      </w:pPr>
    </w:p>
    <w:p w:rsidR="001956D8" w:rsidRDefault="00D32CC7">
      <w:pPr>
        <w:spacing w:line="300" w:lineRule="auto"/>
        <w:rPr>
          <w:sz w:val="24"/>
          <w:szCs w:val="24"/>
        </w:rPr>
      </w:pPr>
      <w:r>
        <w:rPr>
          <w:rFonts w:hAnsi="宋体"/>
          <w:sz w:val="24"/>
          <w:szCs w:val="24"/>
        </w:rPr>
        <w:t>本授权委托书声明：我</w:t>
      </w:r>
      <w:r>
        <w:rPr>
          <w:rFonts w:hAnsi="宋体"/>
          <w:sz w:val="24"/>
          <w:szCs w:val="24"/>
          <w:u w:val="single"/>
        </w:rPr>
        <w:t>（姓名</w:t>
      </w:r>
      <w:r>
        <w:rPr>
          <w:sz w:val="24"/>
          <w:szCs w:val="24"/>
          <w:u w:val="single"/>
        </w:rPr>
        <w:t xml:space="preserve">)  </w:t>
      </w:r>
      <w:r>
        <w:rPr>
          <w:rFonts w:hAnsi="宋体"/>
          <w:sz w:val="24"/>
          <w:szCs w:val="24"/>
        </w:rPr>
        <w:t>系</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xml:space="preserve">　　（投标人名称</w:t>
      </w:r>
      <w:r>
        <w:rPr>
          <w:sz w:val="24"/>
          <w:szCs w:val="24"/>
          <w:u w:val="single"/>
        </w:rPr>
        <w:t xml:space="preserve">)      </w:t>
      </w:r>
      <w:r>
        <w:rPr>
          <w:rFonts w:hAnsi="宋体"/>
          <w:sz w:val="24"/>
          <w:szCs w:val="24"/>
          <w:u w:val="single"/>
        </w:rPr>
        <w:t xml:space="preserve">　</w:t>
      </w:r>
      <w:r>
        <w:rPr>
          <w:rFonts w:hAnsi="宋体"/>
          <w:sz w:val="24"/>
          <w:szCs w:val="24"/>
        </w:rPr>
        <w:t>的</w:t>
      </w:r>
      <w:r>
        <w:rPr>
          <w:rFonts w:hAnsi="宋体"/>
          <w:sz w:val="24"/>
          <w:szCs w:val="24"/>
          <w:u w:val="single"/>
        </w:rPr>
        <w:t>（姓名</w:t>
      </w:r>
      <w:r>
        <w:rPr>
          <w:sz w:val="24"/>
          <w:szCs w:val="24"/>
          <w:u w:val="single"/>
        </w:rPr>
        <w:t xml:space="preserve">)   </w:t>
      </w:r>
      <w:r>
        <w:rPr>
          <w:rFonts w:hAnsi="宋体"/>
          <w:sz w:val="24"/>
          <w:szCs w:val="24"/>
        </w:rPr>
        <w:t>为我公司签署</w:t>
      </w:r>
      <w:r>
        <w:rPr>
          <w:rFonts w:hAnsi="宋体"/>
          <w:sz w:val="24"/>
          <w:szCs w:val="24"/>
          <w:u w:val="single"/>
        </w:rPr>
        <w:t>（项目名称</w:t>
      </w:r>
      <w:r>
        <w:rPr>
          <w:sz w:val="24"/>
          <w:szCs w:val="24"/>
          <w:u w:val="single"/>
        </w:rPr>
        <w:t>)</w:t>
      </w:r>
      <w:r>
        <w:rPr>
          <w:rFonts w:hAnsi="宋体"/>
          <w:sz w:val="24"/>
          <w:szCs w:val="24"/>
          <w:u w:val="single"/>
        </w:rPr>
        <w:t xml:space="preserve">　　</w:t>
      </w:r>
      <w:r>
        <w:rPr>
          <w:rFonts w:hAnsi="宋体"/>
          <w:sz w:val="24"/>
          <w:szCs w:val="24"/>
        </w:rPr>
        <w:t>项目投标文件的法定代表人的授权委托代理人，我承认代理人全权代表我所签署的项目投标文件的内容。</w:t>
      </w:r>
    </w:p>
    <w:p w:rsidR="001956D8" w:rsidRDefault="00D32CC7">
      <w:pPr>
        <w:spacing w:line="300" w:lineRule="auto"/>
        <w:rPr>
          <w:sz w:val="24"/>
          <w:szCs w:val="24"/>
        </w:rPr>
      </w:pPr>
      <w:r>
        <w:rPr>
          <w:rFonts w:hAnsi="宋体"/>
          <w:sz w:val="24"/>
          <w:szCs w:val="24"/>
        </w:rPr>
        <w:t>代理人无转委托权，特此声明。</w:t>
      </w: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szCs w:val="21"/>
        </w:rPr>
      </w:pPr>
      <w:r>
        <w:rPr>
          <w:rFonts w:hAnsi="宋体"/>
          <w:szCs w:val="21"/>
        </w:rPr>
        <w:t>代理人：性别：年龄：</w:t>
      </w:r>
    </w:p>
    <w:p w:rsidR="001956D8" w:rsidRDefault="00D32CC7">
      <w:pPr>
        <w:spacing w:line="300" w:lineRule="auto"/>
        <w:rPr>
          <w:szCs w:val="21"/>
          <w:u w:val="single"/>
        </w:rPr>
      </w:pPr>
      <w:r>
        <w:rPr>
          <w:rFonts w:hAnsi="宋体"/>
          <w:szCs w:val="21"/>
        </w:rPr>
        <w:t>代理人身份证号码：</w:t>
      </w:r>
    </w:p>
    <w:p w:rsidR="001956D8" w:rsidRDefault="00D32CC7">
      <w:pPr>
        <w:spacing w:line="300" w:lineRule="auto"/>
        <w:rPr>
          <w:szCs w:val="21"/>
        </w:rPr>
      </w:pPr>
      <w:r>
        <w:rPr>
          <w:rFonts w:hAnsi="宋体"/>
          <w:szCs w:val="21"/>
        </w:rPr>
        <w:t>投标人名称（公章）：</w:t>
      </w:r>
    </w:p>
    <w:p w:rsidR="001956D8" w:rsidRDefault="00D32CC7">
      <w:pPr>
        <w:spacing w:line="300" w:lineRule="auto"/>
        <w:rPr>
          <w:szCs w:val="21"/>
        </w:rPr>
      </w:pPr>
      <w:r>
        <w:rPr>
          <w:rFonts w:hAnsi="宋体"/>
          <w:szCs w:val="21"/>
        </w:rPr>
        <w:t>法定代表人（签字</w:t>
      </w:r>
      <w:r>
        <w:rPr>
          <w:szCs w:val="21"/>
        </w:rPr>
        <w:t>)</w:t>
      </w:r>
      <w:r>
        <w:rPr>
          <w:rFonts w:hAnsi="宋体"/>
          <w:szCs w:val="21"/>
        </w:rPr>
        <w:t>：</w:t>
      </w:r>
    </w:p>
    <w:p w:rsidR="001956D8" w:rsidRDefault="00D32CC7">
      <w:pPr>
        <w:spacing w:line="300" w:lineRule="auto"/>
        <w:rPr>
          <w:szCs w:val="21"/>
          <w:u w:val="single"/>
        </w:rPr>
      </w:pPr>
      <w:r>
        <w:rPr>
          <w:rFonts w:hAnsi="宋体"/>
          <w:szCs w:val="21"/>
        </w:rPr>
        <w:t>授权委托日期：</w:t>
      </w:r>
    </w:p>
    <w:p w:rsidR="001956D8" w:rsidRPr="005B3DE9" w:rsidRDefault="005B3DE9">
      <w:pPr>
        <w:spacing w:line="300" w:lineRule="auto"/>
        <w:rPr>
          <w:color w:val="FF0000"/>
          <w:sz w:val="30"/>
          <w:szCs w:val="30"/>
        </w:rPr>
      </w:pPr>
      <w:r w:rsidRPr="005B3DE9">
        <w:rPr>
          <w:rFonts w:hint="eastAsia"/>
          <w:color w:val="FF0000"/>
          <w:sz w:val="30"/>
          <w:szCs w:val="30"/>
        </w:rPr>
        <w:t>（附：法定人授权人身份证复印件）</w:t>
      </w:r>
    </w:p>
    <w:p w:rsidR="001956D8" w:rsidRPr="005B3DE9" w:rsidRDefault="001956D8">
      <w:pPr>
        <w:spacing w:line="300" w:lineRule="auto"/>
        <w:rPr>
          <w:color w:val="FF0000"/>
          <w:szCs w:val="21"/>
        </w:rPr>
        <w:sectPr w:rsidR="001956D8" w:rsidRPr="005B3DE9">
          <w:pgSz w:w="11906" w:h="16838"/>
          <w:pgMar w:top="1701" w:right="1588" w:bottom="1304" w:left="1588" w:header="1247" w:footer="737" w:gutter="0"/>
          <w:cols w:space="720"/>
          <w:docGrid w:linePitch="380" w:charSpace="-4301"/>
        </w:sectPr>
      </w:pPr>
    </w:p>
    <w:p w:rsidR="001956D8" w:rsidRDefault="00D32CC7">
      <w:pPr>
        <w:spacing w:line="300" w:lineRule="auto"/>
      </w:pPr>
      <w:bookmarkStart w:id="144" w:name="_Toc201997949"/>
      <w:bookmarkStart w:id="145" w:name="_Toc201743119"/>
      <w:bookmarkStart w:id="146" w:name="_Toc201401661"/>
      <w:bookmarkStart w:id="147" w:name="_Toc201742864"/>
      <w:bookmarkStart w:id="148" w:name="_Toc199215949"/>
      <w:bookmarkStart w:id="149" w:name="_Toc201719121"/>
      <w:r>
        <w:lastRenderedPageBreak/>
        <w:t xml:space="preserve">A3  </w:t>
      </w:r>
      <w:r>
        <w:rPr>
          <w:rFonts w:hAnsi="宋体"/>
        </w:rPr>
        <w:t>投标函</w:t>
      </w:r>
      <w:bookmarkStart w:id="150" w:name="_Toc201401662"/>
      <w:bookmarkStart w:id="151" w:name="_Toc199215950"/>
      <w:bookmarkEnd w:id="144"/>
      <w:bookmarkEnd w:id="145"/>
      <w:bookmarkEnd w:id="146"/>
      <w:bookmarkEnd w:id="147"/>
      <w:bookmarkEnd w:id="148"/>
      <w:bookmarkEnd w:id="149"/>
    </w:p>
    <w:p w:rsidR="001956D8" w:rsidRDefault="001956D8">
      <w:pPr>
        <w:spacing w:line="300" w:lineRule="auto"/>
      </w:pPr>
    </w:p>
    <w:p w:rsidR="001956D8" w:rsidRDefault="00D32CC7">
      <w:pPr>
        <w:spacing w:line="300" w:lineRule="auto"/>
        <w:jc w:val="center"/>
        <w:rPr>
          <w:bCs/>
          <w:sz w:val="32"/>
          <w:szCs w:val="32"/>
        </w:rPr>
      </w:pPr>
      <w:bookmarkStart w:id="152" w:name="_Toc201997950"/>
      <w:bookmarkStart w:id="153" w:name="_Toc201743120"/>
      <w:bookmarkStart w:id="154" w:name="_Toc201742865"/>
      <w:bookmarkStart w:id="155" w:name="_Toc201719122"/>
      <w:r>
        <w:rPr>
          <w:rFonts w:hAnsi="宋体"/>
          <w:bCs/>
          <w:sz w:val="32"/>
          <w:szCs w:val="32"/>
        </w:rPr>
        <w:t>投标函</w:t>
      </w:r>
      <w:bookmarkEnd w:id="150"/>
      <w:bookmarkEnd w:id="151"/>
      <w:bookmarkEnd w:id="152"/>
      <w:bookmarkEnd w:id="153"/>
      <w:bookmarkEnd w:id="154"/>
      <w:bookmarkEnd w:id="155"/>
    </w:p>
    <w:p w:rsidR="001956D8" w:rsidRDefault="001956D8">
      <w:pPr>
        <w:spacing w:line="300" w:lineRule="auto"/>
        <w:rPr>
          <w:sz w:val="22"/>
        </w:rPr>
      </w:pPr>
    </w:p>
    <w:p w:rsidR="001956D8" w:rsidRDefault="00D32CC7">
      <w:pPr>
        <w:spacing w:line="300" w:lineRule="auto"/>
        <w:rPr>
          <w:sz w:val="22"/>
        </w:rPr>
      </w:pPr>
      <w:r>
        <w:rPr>
          <w:rFonts w:hAnsi="宋体"/>
          <w:sz w:val="22"/>
        </w:rPr>
        <w:t>致：</w:t>
      </w:r>
      <w:r>
        <w:rPr>
          <w:rFonts w:hAnsi="宋体"/>
          <w:sz w:val="22"/>
          <w:u w:val="single"/>
        </w:rPr>
        <w:t>（采购人名称</w:t>
      </w:r>
      <w:r>
        <w:rPr>
          <w:sz w:val="22"/>
          <w:u w:val="single"/>
        </w:rPr>
        <w:t xml:space="preserve">)          </w:t>
      </w:r>
    </w:p>
    <w:p w:rsidR="001956D8" w:rsidRDefault="00D32CC7">
      <w:pPr>
        <w:spacing w:line="300" w:lineRule="auto"/>
        <w:rPr>
          <w:rFonts w:hAnsi="宋体"/>
          <w:sz w:val="22"/>
        </w:rPr>
      </w:pPr>
      <w:r>
        <w:rPr>
          <w:rFonts w:hAnsi="宋体"/>
          <w:sz w:val="22"/>
        </w:rPr>
        <w:t>根据贵方的招标编号为的</w:t>
      </w:r>
      <w:r>
        <w:rPr>
          <w:rFonts w:hAnsi="宋体"/>
          <w:sz w:val="22"/>
          <w:u w:val="single"/>
        </w:rPr>
        <w:t xml:space="preserve">　（项目名称</w:t>
      </w:r>
      <w:r>
        <w:rPr>
          <w:sz w:val="22"/>
          <w:u w:val="single"/>
        </w:rPr>
        <w:t>)</w:t>
      </w:r>
      <w:r>
        <w:rPr>
          <w:rFonts w:hAnsi="宋体"/>
          <w:sz w:val="22"/>
          <w:u w:val="single"/>
        </w:rPr>
        <w:t xml:space="preserve">　</w:t>
      </w:r>
      <w:r>
        <w:rPr>
          <w:rFonts w:hAnsi="宋体"/>
          <w:sz w:val="22"/>
        </w:rPr>
        <w:t>项目的招标文件及相关补遗文件，我方已详细审阅了全部招标文件及有关附件。我方完全理解并同意放弃对这方面有不明及误解的权力。据此函，我方代表（法定代表人或授权委托人）宣布同意如下：</w:t>
      </w:r>
    </w:p>
    <w:p w:rsidR="001956D8" w:rsidRDefault="00D32CC7">
      <w:pPr>
        <w:spacing w:line="300" w:lineRule="auto"/>
        <w:rPr>
          <w:rFonts w:hAnsi="宋体"/>
          <w:sz w:val="22"/>
        </w:rPr>
      </w:pPr>
      <w:r>
        <w:rPr>
          <w:rFonts w:hAnsi="宋体"/>
          <w:sz w:val="22"/>
        </w:rPr>
        <w:t xml:space="preserve">1. </w:t>
      </w:r>
      <w:r>
        <w:rPr>
          <w:rFonts w:hAnsi="宋体"/>
          <w:sz w:val="22"/>
        </w:rPr>
        <w:t>所附投标价格表中规定的应提交和交付的投标总价为：大写，小写，此报价已包括招标文件规定所有内容的合价。</w:t>
      </w:r>
    </w:p>
    <w:p w:rsidR="001956D8" w:rsidRDefault="00D32CC7">
      <w:pPr>
        <w:spacing w:line="300" w:lineRule="auto"/>
        <w:rPr>
          <w:rFonts w:hAnsi="宋体"/>
          <w:sz w:val="22"/>
        </w:rPr>
      </w:pPr>
      <w:r>
        <w:rPr>
          <w:rFonts w:hAnsi="宋体"/>
          <w:sz w:val="22"/>
        </w:rPr>
        <w:t>2</w:t>
      </w:r>
      <w:r>
        <w:rPr>
          <w:rFonts w:hAnsi="宋体"/>
          <w:sz w:val="22"/>
        </w:rPr>
        <w:t>．我方保证遵守中华人民共和国、深圳市有关法律、法规的有关规定，服从招标有关议程事项安排，遵守招标有关会议现场纪律。</w:t>
      </w:r>
    </w:p>
    <w:p w:rsidR="001956D8" w:rsidRDefault="00D32CC7">
      <w:pPr>
        <w:spacing w:line="300" w:lineRule="auto"/>
        <w:rPr>
          <w:sz w:val="22"/>
        </w:rPr>
      </w:pPr>
      <w:r>
        <w:rPr>
          <w:sz w:val="22"/>
        </w:rPr>
        <w:t xml:space="preserve">3. </w:t>
      </w:r>
      <w:r>
        <w:rPr>
          <w:rFonts w:hAnsi="宋体"/>
          <w:sz w:val="22"/>
        </w:rPr>
        <w:t>我方已按招标文件规定的形式和金额提交投标担保。</w:t>
      </w:r>
    </w:p>
    <w:p w:rsidR="001956D8" w:rsidRDefault="00D32CC7">
      <w:pPr>
        <w:spacing w:line="300" w:lineRule="auto"/>
        <w:rPr>
          <w:sz w:val="22"/>
        </w:rPr>
      </w:pPr>
      <w:r>
        <w:rPr>
          <w:sz w:val="22"/>
        </w:rPr>
        <w:t xml:space="preserve">4. </w:t>
      </w:r>
      <w:r>
        <w:rPr>
          <w:rFonts w:hAnsi="宋体"/>
          <w:sz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1956D8" w:rsidRDefault="00D32CC7">
      <w:pPr>
        <w:spacing w:line="300" w:lineRule="auto"/>
        <w:rPr>
          <w:sz w:val="22"/>
        </w:rPr>
      </w:pPr>
      <w:r>
        <w:rPr>
          <w:sz w:val="22"/>
        </w:rPr>
        <w:t xml:space="preserve">5. </w:t>
      </w:r>
      <w:r>
        <w:rPr>
          <w:rFonts w:hAnsi="宋体"/>
          <w:sz w:val="22"/>
        </w:rPr>
        <w:t>如果我方中标，我方承诺的工期（供货期）为天，并将按招标文件的规定履行合同责任和义务。</w:t>
      </w:r>
    </w:p>
    <w:p w:rsidR="001956D8" w:rsidRDefault="00D32CC7">
      <w:pPr>
        <w:spacing w:line="300" w:lineRule="auto"/>
        <w:rPr>
          <w:sz w:val="22"/>
        </w:rPr>
      </w:pPr>
      <w:r>
        <w:rPr>
          <w:sz w:val="22"/>
        </w:rPr>
        <w:t>6</w:t>
      </w:r>
      <w:r>
        <w:rPr>
          <w:rFonts w:hAnsi="宋体"/>
          <w:sz w:val="22"/>
        </w:rPr>
        <w:t>．如果我方中标，我方将按照招标文件规定提交由采购人认可的，并在招标文件中规定金额的履约担保。</w:t>
      </w:r>
    </w:p>
    <w:p w:rsidR="001956D8" w:rsidRDefault="00D32CC7">
      <w:pPr>
        <w:spacing w:line="300" w:lineRule="auto"/>
        <w:rPr>
          <w:sz w:val="22"/>
        </w:rPr>
      </w:pPr>
      <w:r>
        <w:rPr>
          <w:sz w:val="22"/>
        </w:rPr>
        <w:t>7</w:t>
      </w:r>
      <w:r>
        <w:rPr>
          <w:rFonts w:hAnsi="宋体"/>
          <w:sz w:val="22"/>
        </w:rPr>
        <w:t>．我方同意提供按照贵方可能要求的与其投标有关的一切数据或资料，完全理解贵方不一定接受最低价的投标或收到的任何投标。</w:t>
      </w:r>
    </w:p>
    <w:p w:rsidR="001956D8" w:rsidRDefault="00D32CC7">
      <w:pPr>
        <w:spacing w:line="300" w:lineRule="auto"/>
        <w:rPr>
          <w:sz w:val="22"/>
        </w:rPr>
      </w:pPr>
      <w:r>
        <w:rPr>
          <w:sz w:val="22"/>
        </w:rPr>
        <w:t>8</w:t>
      </w:r>
      <w:r>
        <w:rPr>
          <w:rFonts w:hAnsi="宋体"/>
          <w:sz w:val="22"/>
        </w:rPr>
        <w:t>．我方保证投标文件内容无任何虚假。若评标过程中查有虚假，同意作无效</w:t>
      </w:r>
      <w:proofErr w:type="gramStart"/>
      <w:r>
        <w:rPr>
          <w:rFonts w:hAnsi="宋体"/>
          <w:sz w:val="22"/>
        </w:rPr>
        <w:t>或废标处理</w:t>
      </w:r>
      <w:proofErr w:type="gramEnd"/>
      <w:r>
        <w:rPr>
          <w:rFonts w:hAnsi="宋体"/>
          <w:sz w:val="22"/>
        </w:rPr>
        <w:t>，并被没收投标担保；若中标之后查有虚假，同意被废除授标并被没收投标担保。</w:t>
      </w:r>
    </w:p>
    <w:p w:rsidR="001956D8" w:rsidRDefault="00D32CC7">
      <w:pPr>
        <w:spacing w:line="300" w:lineRule="auto"/>
        <w:rPr>
          <w:szCs w:val="21"/>
        </w:rPr>
      </w:pPr>
      <w:r>
        <w:rPr>
          <w:rFonts w:hAnsi="宋体"/>
          <w:szCs w:val="21"/>
        </w:rPr>
        <w:t>地址：电话：</w:t>
      </w:r>
    </w:p>
    <w:p w:rsidR="001956D8" w:rsidRDefault="00D32CC7">
      <w:pPr>
        <w:spacing w:line="300" w:lineRule="auto"/>
        <w:rPr>
          <w:szCs w:val="21"/>
          <w:u w:val="single"/>
        </w:rPr>
      </w:pPr>
      <w:r>
        <w:rPr>
          <w:rFonts w:hAnsi="宋体"/>
          <w:szCs w:val="21"/>
        </w:rPr>
        <w:t>投标人名称（公章）：</w:t>
      </w:r>
    </w:p>
    <w:p w:rsidR="001956D8" w:rsidRDefault="00D32CC7">
      <w:pPr>
        <w:spacing w:line="300" w:lineRule="auto"/>
        <w:rPr>
          <w:szCs w:val="21"/>
          <w:u w:val="single"/>
        </w:rPr>
      </w:pPr>
      <w:r>
        <w:rPr>
          <w:rFonts w:hAnsi="宋体"/>
          <w:szCs w:val="21"/>
        </w:rPr>
        <w:t>投标人代表（签字</w:t>
      </w:r>
      <w:r>
        <w:rPr>
          <w:szCs w:val="21"/>
        </w:rPr>
        <w:t>)</w:t>
      </w:r>
      <w:r>
        <w:rPr>
          <w:rFonts w:hAnsi="宋体"/>
          <w:szCs w:val="21"/>
        </w:rPr>
        <w:t>：</w:t>
      </w:r>
    </w:p>
    <w:p w:rsidR="001956D8" w:rsidRDefault="00D32CC7">
      <w:pPr>
        <w:spacing w:line="300" w:lineRule="auto"/>
        <w:rPr>
          <w:szCs w:val="21"/>
        </w:rPr>
      </w:pPr>
      <w:r>
        <w:rPr>
          <w:rFonts w:hAnsi="宋体"/>
          <w:szCs w:val="21"/>
        </w:rPr>
        <w:t>日期：</w:t>
      </w:r>
    </w:p>
    <w:p w:rsidR="001956D8" w:rsidRDefault="001956D8">
      <w:pPr>
        <w:spacing w:line="300" w:lineRule="auto"/>
        <w:rPr>
          <w:sz w:val="24"/>
        </w:rPr>
        <w:sectPr w:rsidR="001956D8">
          <w:headerReference w:type="even" r:id="rId12"/>
          <w:pgSz w:w="11906" w:h="16838"/>
          <w:pgMar w:top="1701" w:right="1588" w:bottom="1304" w:left="1588" w:header="1247" w:footer="992" w:gutter="0"/>
          <w:cols w:space="720"/>
        </w:sectPr>
      </w:pPr>
    </w:p>
    <w:p w:rsidR="001956D8" w:rsidRDefault="00D32CC7">
      <w:pPr>
        <w:spacing w:line="300" w:lineRule="auto"/>
        <w:rPr>
          <w:szCs w:val="21"/>
        </w:rPr>
      </w:pPr>
      <w:bookmarkStart w:id="156" w:name="_Toc201997976"/>
      <w:bookmarkStart w:id="157" w:name="_Toc201719148"/>
      <w:bookmarkStart w:id="158" w:name="_Toc201742891"/>
      <w:bookmarkStart w:id="159" w:name="_Toc201401688"/>
      <w:bookmarkStart w:id="160" w:name="_Toc199215973"/>
      <w:bookmarkStart w:id="161" w:name="_Toc201743146"/>
      <w:r>
        <w:rPr>
          <w:szCs w:val="21"/>
        </w:rPr>
        <w:lastRenderedPageBreak/>
        <w:t>A</w:t>
      </w:r>
      <w:r>
        <w:rPr>
          <w:rFonts w:hint="eastAsia"/>
          <w:szCs w:val="21"/>
        </w:rPr>
        <w:t>4</w:t>
      </w:r>
      <w:bookmarkEnd w:id="156"/>
      <w:bookmarkEnd w:id="157"/>
      <w:bookmarkEnd w:id="158"/>
      <w:bookmarkEnd w:id="159"/>
      <w:bookmarkEnd w:id="160"/>
      <w:bookmarkEnd w:id="161"/>
      <w:r>
        <w:rPr>
          <w:rFonts w:hAnsi="宋体"/>
          <w:szCs w:val="21"/>
        </w:rPr>
        <w:t>其他</w:t>
      </w:r>
      <w:r>
        <w:rPr>
          <w:szCs w:val="21"/>
        </w:rPr>
        <w:cr/>
      </w:r>
    </w:p>
    <w:p w:rsidR="001956D8" w:rsidRDefault="001956D8">
      <w:pPr>
        <w:spacing w:line="300" w:lineRule="auto"/>
      </w:pPr>
    </w:p>
    <w:p w:rsidR="001956D8" w:rsidRDefault="00D32CC7">
      <w:pPr>
        <w:spacing w:line="300" w:lineRule="auto"/>
        <w:jc w:val="center"/>
        <w:rPr>
          <w:bCs/>
          <w:sz w:val="32"/>
          <w:szCs w:val="32"/>
        </w:rPr>
      </w:pPr>
      <w:r>
        <w:rPr>
          <w:rFonts w:hAnsi="宋体"/>
          <w:bCs/>
          <w:sz w:val="32"/>
          <w:szCs w:val="32"/>
        </w:rPr>
        <w:t>其他</w:t>
      </w:r>
    </w:p>
    <w:p w:rsidR="001956D8" w:rsidRDefault="001956D8">
      <w:pPr>
        <w:spacing w:line="300" w:lineRule="auto"/>
        <w:rPr>
          <w:szCs w:val="21"/>
        </w:rPr>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投标人名称（公章</w:t>
      </w:r>
      <w:r>
        <w:rPr>
          <w:sz w:val="24"/>
          <w:szCs w:val="24"/>
        </w:rPr>
        <w:t>)</w:t>
      </w:r>
      <w:r>
        <w:rPr>
          <w:rFonts w:hAnsi="宋体"/>
          <w:sz w:val="24"/>
          <w:szCs w:val="24"/>
        </w:rPr>
        <w:t>：</w:t>
      </w:r>
    </w:p>
    <w:p w:rsidR="001956D8" w:rsidRDefault="001956D8">
      <w:pPr>
        <w:spacing w:line="300" w:lineRule="auto"/>
        <w:rPr>
          <w:sz w:val="22"/>
        </w:rPr>
      </w:pP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1</w:t>
      </w:r>
      <w:r>
        <w:rPr>
          <w:rFonts w:hAnsi="宋体"/>
          <w:kern w:val="0"/>
          <w:sz w:val="22"/>
        </w:rPr>
        <w:t>经年检的营业执照副本</w:t>
      </w: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 xml:space="preserve">2 </w:t>
      </w:r>
      <w:r>
        <w:rPr>
          <w:rFonts w:hint="eastAsia"/>
          <w:kern w:val="0"/>
          <w:sz w:val="22"/>
        </w:rPr>
        <w:t>资质证书</w:t>
      </w:r>
    </w:p>
    <w:p w:rsidR="001956D8" w:rsidRDefault="00D32CC7">
      <w:pPr>
        <w:spacing w:line="300" w:lineRule="auto"/>
        <w:rPr>
          <w:kern w:val="0"/>
          <w:sz w:val="22"/>
        </w:rPr>
      </w:pPr>
      <w:r>
        <w:rPr>
          <w:rFonts w:hAnsi="宋体" w:hint="eastAsia"/>
          <w:kern w:val="0"/>
          <w:sz w:val="22"/>
        </w:rPr>
        <w:t xml:space="preserve">A4-3 </w:t>
      </w:r>
      <w:r>
        <w:rPr>
          <w:rFonts w:hAnsi="宋体"/>
          <w:kern w:val="0"/>
          <w:sz w:val="22"/>
        </w:rPr>
        <w:t>其</w:t>
      </w:r>
      <w:r>
        <w:rPr>
          <w:rFonts w:hAnsi="宋体" w:hint="eastAsia"/>
          <w:kern w:val="0"/>
          <w:sz w:val="22"/>
        </w:rPr>
        <w:t>他</w:t>
      </w:r>
    </w:p>
    <w:p w:rsidR="001956D8" w:rsidRDefault="001956D8">
      <w:pPr>
        <w:spacing w:line="300" w:lineRule="auto"/>
        <w:rPr>
          <w:sz w:val="22"/>
        </w:rPr>
      </w:pPr>
    </w:p>
    <w:p w:rsidR="001956D8" w:rsidRDefault="001956D8">
      <w:pPr>
        <w:spacing w:line="300" w:lineRule="auto"/>
      </w:pPr>
    </w:p>
    <w:p w:rsidR="001956D8" w:rsidRDefault="001956D8">
      <w:pPr>
        <w:spacing w:line="300" w:lineRule="auto"/>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投标人代表（签名</w:t>
      </w:r>
      <w:r>
        <w:rPr>
          <w:sz w:val="24"/>
          <w:szCs w:val="24"/>
        </w:rPr>
        <w:t>)</w:t>
      </w:r>
      <w:r>
        <w:rPr>
          <w:rFonts w:hAnsi="宋体"/>
          <w:sz w:val="24"/>
          <w:szCs w:val="24"/>
        </w:rPr>
        <w:t>：</w:t>
      </w:r>
    </w:p>
    <w:p w:rsidR="001956D8" w:rsidRDefault="00D32CC7">
      <w:pPr>
        <w:spacing w:line="300" w:lineRule="auto"/>
        <w:rPr>
          <w:sz w:val="24"/>
          <w:szCs w:val="24"/>
        </w:rPr>
      </w:pPr>
      <w:r>
        <w:rPr>
          <w:rFonts w:hAnsi="宋体"/>
          <w:sz w:val="24"/>
          <w:szCs w:val="24"/>
        </w:rPr>
        <w:t>日期：年月日</w:t>
      </w:r>
    </w:p>
    <w:p w:rsidR="001956D8" w:rsidRDefault="001956D8">
      <w:pPr>
        <w:spacing w:line="300" w:lineRule="auto"/>
        <w:rPr>
          <w:szCs w:val="21"/>
        </w:rPr>
      </w:pP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62" w:name="_Toc201743151"/>
      <w:bookmarkStart w:id="163" w:name="_Toc201719153"/>
      <w:bookmarkStart w:id="164" w:name="_Toc201742896"/>
      <w:bookmarkStart w:id="165" w:name="_Toc199215975"/>
      <w:bookmarkStart w:id="166" w:name="_Toc201997981"/>
      <w:bookmarkStart w:id="167" w:name="_Toc201401693"/>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kern w:val="0"/>
        </w:rPr>
      </w:pPr>
    </w:p>
    <w:p w:rsidR="001956D8" w:rsidRDefault="00D32CC7">
      <w:pPr>
        <w:spacing w:line="300" w:lineRule="auto"/>
        <w:rPr>
          <w:szCs w:val="21"/>
        </w:rPr>
      </w:pPr>
      <w:r>
        <w:rPr>
          <w:kern w:val="0"/>
        </w:rPr>
        <w:t>A</w:t>
      </w:r>
      <w:r>
        <w:rPr>
          <w:rFonts w:hint="eastAsia"/>
          <w:kern w:val="0"/>
        </w:rPr>
        <w:t>4</w:t>
      </w:r>
      <w:r>
        <w:rPr>
          <w:kern w:val="0"/>
        </w:rPr>
        <w:t>-</w:t>
      </w:r>
      <w:r>
        <w:rPr>
          <w:rFonts w:hint="eastAsia"/>
          <w:kern w:val="0"/>
        </w:rPr>
        <w:t>1</w:t>
      </w:r>
      <w:r>
        <w:rPr>
          <w:rFonts w:hAnsi="宋体"/>
          <w:kern w:val="0"/>
        </w:rPr>
        <w:t>经年检的营业执照副本</w:t>
      </w:r>
      <w:bookmarkEnd w:id="162"/>
      <w:bookmarkEnd w:id="163"/>
      <w:bookmarkEnd w:id="164"/>
      <w:bookmarkEnd w:id="165"/>
      <w:bookmarkEnd w:id="166"/>
      <w:bookmarkEnd w:id="167"/>
    </w:p>
    <w:p w:rsidR="001956D8" w:rsidRDefault="001956D8">
      <w:pPr>
        <w:spacing w:line="300" w:lineRule="auto"/>
        <w:rPr>
          <w:szCs w:val="21"/>
        </w:rPr>
      </w:pPr>
    </w:p>
    <w:p w:rsidR="001956D8" w:rsidRDefault="001956D8">
      <w:pPr>
        <w:spacing w:line="300" w:lineRule="auto"/>
        <w:rPr>
          <w:sz w:val="30"/>
          <w:szCs w:val="30"/>
        </w:rPr>
      </w:pPr>
    </w:p>
    <w:p w:rsidR="001956D8" w:rsidRDefault="00D32CC7">
      <w:pPr>
        <w:spacing w:line="300" w:lineRule="auto"/>
        <w:jc w:val="center"/>
        <w:rPr>
          <w:bCs/>
          <w:sz w:val="32"/>
          <w:szCs w:val="32"/>
        </w:rPr>
      </w:pPr>
      <w:bookmarkStart w:id="168" w:name="_Toc201743152"/>
      <w:bookmarkStart w:id="169" w:name="_Toc201719154"/>
      <w:bookmarkStart w:id="170" w:name="_Toc201742897"/>
      <w:bookmarkStart w:id="171" w:name="_Toc199215796"/>
      <w:bookmarkStart w:id="172" w:name="_Toc201401694"/>
      <w:bookmarkStart w:id="173" w:name="_Toc201997982"/>
      <w:bookmarkStart w:id="174" w:name="_Toc199213761"/>
      <w:bookmarkStart w:id="175" w:name="_Toc199215976"/>
      <w:r>
        <w:rPr>
          <w:rFonts w:hAnsi="宋体"/>
          <w:bCs/>
          <w:sz w:val="32"/>
          <w:szCs w:val="32"/>
        </w:rPr>
        <w:t>经年检的营业执照副本</w:t>
      </w:r>
      <w:bookmarkEnd w:id="168"/>
      <w:bookmarkEnd w:id="169"/>
      <w:bookmarkEnd w:id="170"/>
      <w:bookmarkEnd w:id="171"/>
      <w:bookmarkEnd w:id="172"/>
      <w:bookmarkEnd w:id="173"/>
      <w:bookmarkEnd w:id="174"/>
      <w:bookmarkEnd w:id="175"/>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 w:val="24"/>
        </w:rPr>
      </w:pPr>
    </w:p>
    <w:p w:rsidR="001956D8" w:rsidRDefault="00D32CC7">
      <w:pPr>
        <w:spacing w:line="300" w:lineRule="auto"/>
        <w:jc w:val="center"/>
        <w:rPr>
          <w:sz w:val="24"/>
        </w:rPr>
      </w:pPr>
      <w:r>
        <w:rPr>
          <w:rFonts w:hAnsi="宋体"/>
          <w:sz w:val="24"/>
        </w:rPr>
        <w:t>（复印件加盖单位公章）</w:t>
      </w: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76" w:name="_Toc201997993"/>
      <w:bookmarkStart w:id="177" w:name="_Toc201743164"/>
      <w:bookmarkStart w:id="178" w:name="_Toc201742909"/>
    </w:p>
    <w:p w:rsidR="001956D8" w:rsidRDefault="001956D8">
      <w:pPr>
        <w:spacing w:line="300" w:lineRule="auto"/>
        <w:rPr>
          <w:szCs w:val="21"/>
        </w:rPr>
      </w:pPr>
      <w:bookmarkStart w:id="179" w:name="_Ref467990101"/>
      <w:bookmarkStart w:id="180" w:name="_Ref467988485"/>
      <w:bookmarkStart w:id="181" w:name="_Ref467990058"/>
      <w:bookmarkStart w:id="182" w:name="_Toc520125062"/>
      <w:bookmarkStart w:id="183" w:name="_Ref467990064"/>
      <w:bookmarkStart w:id="184" w:name="_Toc520356228"/>
      <w:bookmarkStart w:id="185" w:name="_Toc520356229"/>
      <w:bookmarkStart w:id="186" w:name="_Ref467988471"/>
      <w:bookmarkStart w:id="187" w:name="_Toc520125061"/>
      <w:bookmarkStart w:id="188" w:name="_Ref467988479"/>
      <w:bookmarkStart w:id="189" w:name="_Ref467990100"/>
      <w:bookmarkStart w:id="190" w:name="_Toc480942358"/>
      <w:bookmarkStart w:id="191" w:name="_Toc480942357"/>
    </w:p>
    <w:bookmarkEnd w:id="179"/>
    <w:bookmarkEnd w:id="180"/>
    <w:bookmarkEnd w:id="181"/>
    <w:bookmarkEnd w:id="182"/>
    <w:bookmarkEnd w:id="183"/>
    <w:bookmarkEnd w:id="184"/>
    <w:bookmarkEnd w:id="185"/>
    <w:bookmarkEnd w:id="186"/>
    <w:bookmarkEnd w:id="187"/>
    <w:bookmarkEnd w:id="188"/>
    <w:bookmarkEnd w:id="189"/>
    <w:bookmarkEnd w:id="190"/>
    <w:bookmarkEnd w:id="191"/>
    <w:p w:rsidR="001956D8" w:rsidRDefault="00D32CC7">
      <w:pPr>
        <w:spacing w:line="300" w:lineRule="auto"/>
        <w:rPr>
          <w:szCs w:val="21"/>
        </w:rPr>
      </w:pPr>
      <w:r>
        <w:rPr>
          <w:szCs w:val="21"/>
        </w:rPr>
        <w:t>A</w:t>
      </w:r>
      <w:r>
        <w:rPr>
          <w:rFonts w:hint="eastAsia"/>
          <w:szCs w:val="21"/>
        </w:rPr>
        <w:t>4</w:t>
      </w:r>
      <w:r>
        <w:rPr>
          <w:szCs w:val="21"/>
        </w:rPr>
        <w:t>-</w:t>
      </w:r>
      <w:r>
        <w:rPr>
          <w:rFonts w:hint="eastAsia"/>
          <w:szCs w:val="21"/>
        </w:rPr>
        <w:t>2</w:t>
      </w:r>
      <w:r>
        <w:rPr>
          <w:rFonts w:hint="eastAsia"/>
          <w:szCs w:val="21"/>
        </w:rPr>
        <w:t>资质证书</w:t>
      </w: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b/>
          <w:kern w:val="0"/>
          <w:sz w:val="22"/>
        </w:rPr>
      </w:pPr>
      <w:r>
        <w:rPr>
          <w:rFonts w:hint="eastAsia"/>
          <w:szCs w:val="21"/>
        </w:rPr>
        <w:t>A4-3</w:t>
      </w:r>
      <w:r>
        <w:rPr>
          <w:rFonts w:hint="eastAsia"/>
          <w:szCs w:val="21"/>
        </w:rPr>
        <w:t>其他</w:t>
      </w:r>
    </w:p>
    <w:p w:rsidR="001956D8" w:rsidRDefault="00D32CC7">
      <w:pPr>
        <w:spacing w:line="300" w:lineRule="auto"/>
        <w:rPr>
          <w:kern w:val="0"/>
          <w:sz w:val="22"/>
        </w:rPr>
      </w:pPr>
      <w:r>
        <w:rPr>
          <w:rFonts w:hAnsi="宋体"/>
          <w:kern w:val="0"/>
          <w:sz w:val="22"/>
        </w:rPr>
        <w:t>（投标人认为应补充提供的其他文件资料或说明）</w:t>
      </w:r>
    </w:p>
    <w:p w:rsidR="001956D8" w:rsidRDefault="001956D8">
      <w:pPr>
        <w:spacing w:line="300" w:lineRule="auto"/>
      </w:pPr>
    </w:p>
    <w:p w:rsidR="001956D8" w:rsidRDefault="001956D8">
      <w:pPr>
        <w:spacing w:line="300" w:lineRule="auto"/>
      </w:pPr>
    </w:p>
    <w:p w:rsidR="001956D8" w:rsidRDefault="001956D8">
      <w:pPr>
        <w:spacing w:line="300" w:lineRule="auto"/>
      </w:pPr>
    </w:p>
    <w:bookmarkEnd w:id="176"/>
    <w:bookmarkEnd w:id="177"/>
    <w:bookmarkEnd w:id="178"/>
    <w:p w:rsidR="001956D8" w:rsidRDefault="001956D8">
      <w:pPr>
        <w:spacing w:line="300" w:lineRule="auto"/>
        <w:rPr>
          <w:sz w:val="28"/>
          <w:szCs w:val="28"/>
        </w:rPr>
      </w:pPr>
    </w:p>
    <w:p w:rsidR="008D2AB2" w:rsidRDefault="00D32CC7">
      <w:pPr>
        <w:spacing w:line="300" w:lineRule="auto"/>
        <w:rPr>
          <w:rFonts w:hint="eastAsia"/>
          <w:sz w:val="44"/>
          <w:szCs w:val="44"/>
        </w:rPr>
      </w:pPr>
      <w:r>
        <w:rPr>
          <w:sz w:val="44"/>
          <w:szCs w:val="44"/>
        </w:rPr>
        <w:br w:type="page"/>
      </w:r>
      <w:bookmarkStart w:id="192" w:name="_Toc201742917"/>
      <w:bookmarkStart w:id="193" w:name="_Toc201743172"/>
      <w:bookmarkStart w:id="194" w:name="_Toc201998000"/>
      <w:bookmarkStart w:id="195" w:name="_Toc201401713"/>
      <w:bookmarkStart w:id="196" w:name="_Toc199215996"/>
    </w:p>
    <w:p w:rsidR="008D2AB2" w:rsidRDefault="008D2AB2" w:rsidP="008D2AB2">
      <w:pPr>
        <w:spacing w:line="300" w:lineRule="auto"/>
        <w:rPr>
          <w:szCs w:val="21"/>
        </w:rPr>
      </w:pPr>
      <w:r>
        <w:rPr>
          <w:rFonts w:hAnsi="宋体" w:hint="eastAsia"/>
          <w:kern w:val="0"/>
        </w:rPr>
        <w:lastRenderedPageBreak/>
        <w:t>C1</w:t>
      </w:r>
      <w:r>
        <w:rPr>
          <w:rFonts w:hAnsi="宋体"/>
          <w:kern w:val="0"/>
        </w:rPr>
        <w:t>投标报</w:t>
      </w:r>
      <w:r>
        <w:rPr>
          <w:rFonts w:hAnsi="宋体"/>
          <w:szCs w:val="21"/>
        </w:rPr>
        <w:t>价一览表</w:t>
      </w:r>
    </w:p>
    <w:p w:rsidR="008D2AB2" w:rsidRDefault="008D2AB2" w:rsidP="008D2AB2">
      <w:pPr>
        <w:spacing w:line="300" w:lineRule="auto"/>
        <w:rPr>
          <w:szCs w:val="21"/>
        </w:rPr>
      </w:pPr>
    </w:p>
    <w:p w:rsidR="008D2AB2" w:rsidRDefault="008D2AB2" w:rsidP="008D2AB2">
      <w:pPr>
        <w:spacing w:line="300" w:lineRule="auto"/>
        <w:rPr>
          <w:sz w:val="30"/>
          <w:szCs w:val="30"/>
        </w:rPr>
      </w:pPr>
    </w:p>
    <w:p w:rsidR="008D2AB2" w:rsidRDefault="008D2AB2" w:rsidP="008D2AB2">
      <w:pPr>
        <w:spacing w:line="300" w:lineRule="auto"/>
        <w:jc w:val="center"/>
        <w:rPr>
          <w:bCs/>
          <w:sz w:val="32"/>
          <w:szCs w:val="32"/>
        </w:rPr>
      </w:pPr>
      <w:r>
        <w:rPr>
          <w:rFonts w:hAnsi="宋体"/>
          <w:bCs/>
          <w:sz w:val="32"/>
          <w:szCs w:val="32"/>
        </w:rPr>
        <w:t>投标报价一览表</w:t>
      </w:r>
    </w:p>
    <w:p w:rsidR="008D2AB2" w:rsidRDefault="008D2AB2" w:rsidP="008D2AB2">
      <w:pPr>
        <w:spacing w:line="300" w:lineRule="auto"/>
        <w:rPr>
          <w:sz w:val="24"/>
        </w:rPr>
      </w:pPr>
    </w:p>
    <w:p w:rsidR="008D2AB2" w:rsidRDefault="008D2AB2" w:rsidP="008D2AB2">
      <w:pPr>
        <w:spacing w:line="300" w:lineRule="auto"/>
        <w:rPr>
          <w:sz w:val="24"/>
        </w:rPr>
      </w:pPr>
    </w:p>
    <w:p w:rsidR="008D2AB2" w:rsidRDefault="008D2AB2" w:rsidP="008D2AB2">
      <w:pPr>
        <w:rPr>
          <w:bCs/>
          <w:snapToGrid w:val="0"/>
          <w:kern w:val="0"/>
        </w:rPr>
      </w:pPr>
      <w:r>
        <w:rPr>
          <w:rFonts w:hAnsi="宋体"/>
          <w:bCs/>
          <w:snapToGrid w:val="0"/>
          <w:kern w:val="0"/>
        </w:rPr>
        <w:t>项目名称：</w:t>
      </w:r>
    </w:p>
    <w:p w:rsidR="008D2AB2" w:rsidRDefault="008D2AB2" w:rsidP="008D2AB2">
      <w:pPr>
        <w:rPr>
          <w:bCs/>
          <w:snapToGrid w:val="0"/>
          <w:kern w:val="0"/>
        </w:rPr>
      </w:pPr>
      <w:r>
        <w:rPr>
          <w:rFonts w:hAnsi="宋体"/>
          <w:bCs/>
          <w:snapToGrid w:val="0"/>
          <w:kern w:val="0"/>
        </w:rPr>
        <w:t>项目编号：单位：人民币元</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988"/>
        <w:gridCol w:w="1980"/>
        <w:gridCol w:w="1800"/>
        <w:gridCol w:w="2520"/>
      </w:tblGrid>
      <w:tr w:rsidR="008D2AB2" w:rsidTr="002D22C4">
        <w:trPr>
          <w:cantSplit/>
          <w:trHeight w:val="720"/>
        </w:trPr>
        <w:tc>
          <w:tcPr>
            <w:tcW w:w="2988" w:type="dxa"/>
            <w:tcBorders>
              <w:top w:val="double" w:sz="4" w:space="0" w:color="auto"/>
              <w:bottom w:val="single" w:sz="4" w:space="0" w:color="auto"/>
            </w:tcBorders>
            <w:vAlign w:val="center"/>
          </w:tcPr>
          <w:p w:rsidR="008D2AB2" w:rsidRDefault="008D2AB2" w:rsidP="002D22C4">
            <w:pPr>
              <w:jc w:val="center"/>
              <w:rPr>
                <w:snapToGrid w:val="0"/>
                <w:kern w:val="0"/>
              </w:rPr>
            </w:pPr>
            <w:r>
              <w:rPr>
                <w:rFonts w:hAnsi="宋体"/>
                <w:snapToGrid w:val="0"/>
                <w:kern w:val="0"/>
              </w:rPr>
              <w:t>项目名称</w:t>
            </w:r>
          </w:p>
        </w:tc>
        <w:tc>
          <w:tcPr>
            <w:tcW w:w="1980" w:type="dxa"/>
            <w:tcBorders>
              <w:top w:val="double" w:sz="4" w:space="0" w:color="auto"/>
              <w:bottom w:val="single" w:sz="4" w:space="0" w:color="auto"/>
            </w:tcBorders>
            <w:vAlign w:val="center"/>
          </w:tcPr>
          <w:p w:rsidR="008D2AB2" w:rsidRDefault="008D2AB2" w:rsidP="002D22C4">
            <w:pPr>
              <w:jc w:val="center"/>
              <w:rPr>
                <w:snapToGrid w:val="0"/>
                <w:kern w:val="0"/>
              </w:rPr>
            </w:pPr>
            <w:r>
              <w:rPr>
                <w:rFonts w:hAnsi="宋体"/>
                <w:snapToGrid w:val="0"/>
                <w:kern w:val="0"/>
              </w:rPr>
              <w:t>投标总价</w:t>
            </w:r>
          </w:p>
        </w:tc>
        <w:tc>
          <w:tcPr>
            <w:tcW w:w="1800" w:type="dxa"/>
            <w:tcBorders>
              <w:top w:val="double" w:sz="4" w:space="0" w:color="auto"/>
              <w:bottom w:val="single" w:sz="4" w:space="0" w:color="auto"/>
            </w:tcBorders>
            <w:vAlign w:val="center"/>
          </w:tcPr>
          <w:p w:rsidR="008D2AB2" w:rsidRDefault="008D2AB2" w:rsidP="002D22C4">
            <w:pPr>
              <w:jc w:val="center"/>
              <w:rPr>
                <w:snapToGrid w:val="0"/>
                <w:kern w:val="0"/>
              </w:rPr>
            </w:pPr>
            <w:r>
              <w:rPr>
                <w:rFonts w:hAnsi="宋体" w:hint="eastAsia"/>
                <w:snapToGrid w:val="0"/>
                <w:kern w:val="0"/>
              </w:rPr>
              <w:t>工</w:t>
            </w:r>
            <w:r>
              <w:rPr>
                <w:rFonts w:hAnsi="宋体"/>
                <w:snapToGrid w:val="0"/>
                <w:kern w:val="0"/>
              </w:rPr>
              <w:t>期</w:t>
            </w:r>
          </w:p>
        </w:tc>
        <w:tc>
          <w:tcPr>
            <w:tcW w:w="2520" w:type="dxa"/>
            <w:tcBorders>
              <w:top w:val="double" w:sz="4" w:space="0" w:color="auto"/>
              <w:bottom w:val="single" w:sz="4" w:space="0" w:color="auto"/>
            </w:tcBorders>
            <w:vAlign w:val="center"/>
          </w:tcPr>
          <w:p w:rsidR="008D2AB2" w:rsidRDefault="008D2AB2" w:rsidP="002D22C4">
            <w:pPr>
              <w:jc w:val="center"/>
              <w:rPr>
                <w:snapToGrid w:val="0"/>
                <w:kern w:val="0"/>
              </w:rPr>
            </w:pPr>
            <w:r>
              <w:rPr>
                <w:rFonts w:hAnsi="宋体"/>
                <w:snapToGrid w:val="0"/>
                <w:kern w:val="0"/>
              </w:rPr>
              <w:t>备注</w:t>
            </w:r>
          </w:p>
        </w:tc>
      </w:tr>
      <w:tr w:rsidR="008D2AB2" w:rsidTr="002D22C4">
        <w:trPr>
          <w:cantSplit/>
          <w:trHeight w:val="738"/>
        </w:trPr>
        <w:tc>
          <w:tcPr>
            <w:tcW w:w="2988" w:type="dxa"/>
            <w:tcBorders>
              <w:top w:val="single" w:sz="4" w:space="0" w:color="auto"/>
            </w:tcBorders>
            <w:vAlign w:val="center"/>
          </w:tcPr>
          <w:p w:rsidR="008D2AB2" w:rsidRDefault="008D2AB2" w:rsidP="002D22C4">
            <w:pPr>
              <w:rPr>
                <w:snapToGrid w:val="0"/>
                <w:kern w:val="0"/>
                <w:u w:val="single"/>
              </w:rPr>
            </w:pPr>
            <w:r>
              <w:rPr>
                <w:rFonts w:hAnsi="宋体"/>
                <w:snapToGrid w:val="0"/>
                <w:kern w:val="0"/>
              </w:rPr>
              <w:t>项目</w:t>
            </w:r>
          </w:p>
        </w:tc>
        <w:tc>
          <w:tcPr>
            <w:tcW w:w="1980" w:type="dxa"/>
            <w:tcBorders>
              <w:top w:val="single" w:sz="4" w:space="0" w:color="auto"/>
            </w:tcBorders>
            <w:vAlign w:val="center"/>
          </w:tcPr>
          <w:p w:rsidR="008D2AB2" w:rsidRDefault="008D2AB2" w:rsidP="002D22C4">
            <w:pPr>
              <w:rPr>
                <w:snapToGrid w:val="0"/>
                <w:kern w:val="0"/>
              </w:rPr>
            </w:pPr>
          </w:p>
        </w:tc>
        <w:tc>
          <w:tcPr>
            <w:tcW w:w="1800" w:type="dxa"/>
            <w:tcBorders>
              <w:top w:val="single" w:sz="4" w:space="0" w:color="auto"/>
            </w:tcBorders>
            <w:vAlign w:val="center"/>
          </w:tcPr>
          <w:p w:rsidR="008D2AB2" w:rsidRDefault="008D2AB2" w:rsidP="002D22C4">
            <w:pPr>
              <w:rPr>
                <w:snapToGrid w:val="0"/>
                <w:kern w:val="0"/>
              </w:rPr>
            </w:pPr>
          </w:p>
        </w:tc>
        <w:tc>
          <w:tcPr>
            <w:tcW w:w="2520" w:type="dxa"/>
            <w:tcBorders>
              <w:top w:val="single" w:sz="4" w:space="0" w:color="auto"/>
            </w:tcBorders>
            <w:vAlign w:val="center"/>
          </w:tcPr>
          <w:p w:rsidR="008D2AB2" w:rsidRDefault="008D2AB2" w:rsidP="002D22C4">
            <w:pPr>
              <w:rPr>
                <w:snapToGrid w:val="0"/>
                <w:kern w:val="0"/>
              </w:rPr>
            </w:pPr>
          </w:p>
        </w:tc>
      </w:tr>
    </w:tbl>
    <w:p w:rsidR="008D2AB2" w:rsidRDefault="008D2AB2" w:rsidP="008D2AB2">
      <w:pPr>
        <w:rPr>
          <w:snapToGrid w:val="0"/>
          <w:kern w:val="0"/>
        </w:rPr>
      </w:pPr>
    </w:p>
    <w:p w:rsidR="008D2AB2" w:rsidRDefault="008D2AB2" w:rsidP="008D2AB2">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rsidR="008D2AB2" w:rsidRDefault="008D2AB2" w:rsidP="008D2AB2">
      <w:pPr>
        <w:rPr>
          <w:snapToGrid w:val="0"/>
          <w:kern w:val="0"/>
        </w:rPr>
      </w:pPr>
      <w:r>
        <w:rPr>
          <w:snapToGrid w:val="0"/>
          <w:kern w:val="0"/>
        </w:rPr>
        <w:t xml:space="preserve">    2</w:t>
      </w:r>
      <w:r>
        <w:rPr>
          <w:rFonts w:hAnsi="宋体"/>
          <w:snapToGrid w:val="0"/>
          <w:kern w:val="0"/>
        </w:rPr>
        <w:t>、</w:t>
      </w:r>
      <w:r>
        <w:rPr>
          <w:snapToGrid w:val="0"/>
          <w:kern w:val="0"/>
        </w:rPr>
        <w:t>“</w:t>
      </w:r>
      <w:r>
        <w:rPr>
          <w:rFonts w:hAnsi="宋体" w:hint="eastAsia"/>
          <w:snapToGrid w:val="0"/>
          <w:kern w:val="0"/>
        </w:rPr>
        <w:t>工</w:t>
      </w:r>
      <w:r>
        <w:rPr>
          <w:rFonts w:hAnsi="宋体"/>
          <w:snapToGrid w:val="0"/>
          <w:kern w:val="0"/>
        </w:rPr>
        <w:t>期</w:t>
      </w:r>
      <w:r>
        <w:rPr>
          <w:snapToGrid w:val="0"/>
          <w:kern w:val="0"/>
        </w:rPr>
        <w:t>”</w:t>
      </w:r>
      <w:r>
        <w:rPr>
          <w:rFonts w:hAnsi="宋体"/>
          <w:snapToGrid w:val="0"/>
          <w:kern w:val="0"/>
        </w:rPr>
        <w:t>指合同生效之日起，多少个</w:t>
      </w:r>
      <w:proofErr w:type="gramStart"/>
      <w:r>
        <w:rPr>
          <w:rFonts w:hAnsi="宋体"/>
          <w:snapToGrid w:val="0"/>
          <w:kern w:val="0"/>
        </w:rPr>
        <w:t>日历天完成</w:t>
      </w:r>
      <w:proofErr w:type="gramEnd"/>
      <w:r>
        <w:rPr>
          <w:rFonts w:hAnsi="宋体"/>
          <w:snapToGrid w:val="0"/>
          <w:kern w:val="0"/>
        </w:rPr>
        <w:t>合同规定的全部要求。</w:t>
      </w:r>
    </w:p>
    <w:p w:rsidR="008D2AB2" w:rsidRDefault="008D2AB2" w:rsidP="008D2AB2">
      <w:pPr>
        <w:ind w:firstLine="420"/>
      </w:pPr>
      <w:r>
        <w:rPr>
          <w:snapToGrid w:val="0"/>
          <w:kern w:val="0"/>
        </w:rPr>
        <w:t>3</w:t>
      </w:r>
      <w:r>
        <w:rPr>
          <w:rFonts w:hAnsi="宋体"/>
          <w:snapToGrid w:val="0"/>
          <w:kern w:val="0"/>
        </w:rPr>
        <w:t>、投标人如果需要对报价或其它内容加以说明，可在备注栏填写。</w:t>
      </w:r>
    </w:p>
    <w:p w:rsidR="008D2AB2" w:rsidRDefault="008D2AB2" w:rsidP="008D2AB2">
      <w:pPr>
        <w:spacing w:line="300" w:lineRule="auto"/>
      </w:pPr>
    </w:p>
    <w:p w:rsidR="008D2AB2" w:rsidRDefault="008D2AB2" w:rsidP="008D2AB2">
      <w:pPr>
        <w:spacing w:line="300" w:lineRule="auto"/>
      </w:pPr>
    </w:p>
    <w:p w:rsidR="008D2AB2" w:rsidRDefault="008D2AB2" w:rsidP="008D2AB2">
      <w:pPr>
        <w:spacing w:line="300" w:lineRule="auto"/>
      </w:pPr>
    </w:p>
    <w:p w:rsidR="008D2AB2" w:rsidRDefault="008D2AB2" w:rsidP="008D2AB2">
      <w:pPr>
        <w:spacing w:line="300" w:lineRule="auto"/>
        <w:rPr>
          <w:sz w:val="24"/>
          <w:szCs w:val="24"/>
        </w:rPr>
      </w:pPr>
      <w:r>
        <w:rPr>
          <w:rFonts w:hAnsi="宋体"/>
          <w:sz w:val="24"/>
          <w:szCs w:val="24"/>
        </w:rPr>
        <w:t>投标人代表（签名</w:t>
      </w:r>
      <w:r>
        <w:rPr>
          <w:sz w:val="24"/>
          <w:szCs w:val="24"/>
        </w:rPr>
        <w:t>)</w:t>
      </w:r>
      <w:r>
        <w:rPr>
          <w:rFonts w:hAnsi="宋体"/>
          <w:sz w:val="24"/>
          <w:szCs w:val="24"/>
        </w:rPr>
        <w:t>：日期：年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92"/>
    <w:bookmarkEnd w:id="193"/>
    <w:bookmarkEnd w:id="194"/>
    <w:bookmarkEnd w:id="195"/>
    <w:bookmarkEnd w:id="196"/>
    <w:p w:rsidR="00393319" w:rsidRDefault="00393319"/>
    <w:sectPr w:rsidR="00393319" w:rsidSect="00AF5B67">
      <w:pgSz w:w="11906" w:h="16838"/>
      <w:pgMar w:top="1417" w:right="1417" w:bottom="1304" w:left="1417" w:header="1247" w:footer="737" w:gutter="0"/>
      <w:cols w:space="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E70" w:rsidRDefault="00A52E70">
      <w:r>
        <w:separator/>
      </w:r>
    </w:p>
  </w:endnote>
  <w:endnote w:type="continuationSeparator" w:id="0">
    <w:p w:rsidR="00A52E70" w:rsidRDefault="00A52E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2BC" w:rsidRDefault="000D2B2D">
    <w:pPr>
      <w:pStyle w:val="a4"/>
      <w:framePr w:wrap="around" w:vAnchor="text" w:hAnchor="margin" w:xAlign="center" w:y="1"/>
      <w:rPr>
        <w:rStyle w:val="a6"/>
      </w:rPr>
    </w:pPr>
    <w:r>
      <w:rPr>
        <w:rStyle w:val="a6"/>
      </w:rPr>
      <w:fldChar w:fldCharType="begin"/>
    </w:r>
    <w:r w:rsidR="007872BC">
      <w:rPr>
        <w:rStyle w:val="a6"/>
      </w:rPr>
      <w:instrText xml:space="preserve">PAGE  </w:instrText>
    </w:r>
    <w:r>
      <w:rPr>
        <w:rStyle w:val="a6"/>
      </w:rPr>
      <w:fldChar w:fldCharType="separate"/>
    </w:r>
    <w:r w:rsidR="008D2AB2">
      <w:rPr>
        <w:rStyle w:val="a6"/>
        <w:noProof/>
      </w:rPr>
      <w:t>16</w:t>
    </w:r>
    <w:r>
      <w:rPr>
        <w:rStyle w:val="a6"/>
      </w:rPr>
      <w:fldChar w:fldCharType="end"/>
    </w:r>
  </w:p>
  <w:p w:rsidR="007872BC" w:rsidRDefault="007872BC">
    <w:pPr>
      <w:pStyle w:val="a4"/>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E70" w:rsidRDefault="00A52E70">
      <w:r>
        <w:separator/>
      </w:r>
    </w:p>
  </w:footnote>
  <w:footnote w:type="continuationSeparator" w:id="0">
    <w:p w:rsidR="00A52E70" w:rsidRDefault="00A52E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2BC" w:rsidRDefault="007872BC" w:rsidP="00301630">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2BC" w:rsidRDefault="007872BC" w:rsidP="00301630">
    <w:pPr>
      <w:jc w:val="center"/>
      <w:rPr>
        <w:rFonts w:ascii="宋体" w:hAnsi="宋体" w:cs="Arial"/>
        <w:kern w:val="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2BC" w:rsidRDefault="007872BC">
    <w:proofErr w:type="gramStart"/>
    <w:r>
      <w:rPr>
        <w:rFonts w:hint="eastAsia"/>
      </w:rPr>
      <w:t>圳</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B719B"/>
    <w:multiLevelType w:val="hybridMultilevel"/>
    <w:tmpl w:val="4A005DDC"/>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nsid w:val="56CECDCA"/>
    <w:multiLevelType w:val="singleLevel"/>
    <w:tmpl w:val="56CECDCA"/>
    <w:lvl w:ilvl="0">
      <w:start w:val="2"/>
      <w:numFmt w:val="chineseCounting"/>
      <w:suff w:val="nothing"/>
      <w:lvlText w:val="第%1章"/>
      <w:lvlJc w:val="left"/>
    </w:lvl>
  </w:abstractNum>
  <w:abstractNum w:abstractNumId="2">
    <w:nsid w:val="5C700BAD"/>
    <w:multiLevelType w:val="hybridMultilevel"/>
    <w:tmpl w:val="444CA09A"/>
    <w:lvl w:ilvl="0" w:tplc="2F0C2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4207C5"/>
    <w:rsid w:val="00037C0A"/>
    <w:rsid w:val="0006686A"/>
    <w:rsid w:val="000907AA"/>
    <w:rsid w:val="000A2951"/>
    <w:rsid w:val="000A2B50"/>
    <w:rsid w:val="000D2B2D"/>
    <w:rsid w:val="00133981"/>
    <w:rsid w:val="001462AC"/>
    <w:rsid w:val="00152E58"/>
    <w:rsid w:val="00186206"/>
    <w:rsid w:val="001956D8"/>
    <w:rsid w:val="001A3437"/>
    <w:rsid w:val="001B1F51"/>
    <w:rsid w:val="002130F4"/>
    <w:rsid w:val="00213174"/>
    <w:rsid w:val="002736F9"/>
    <w:rsid w:val="00283832"/>
    <w:rsid w:val="002C2274"/>
    <w:rsid w:val="002D4598"/>
    <w:rsid w:val="002E404B"/>
    <w:rsid w:val="002E6024"/>
    <w:rsid w:val="00301630"/>
    <w:rsid w:val="00305172"/>
    <w:rsid w:val="00311C78"/>
    <w:rsid w:val="00317CC4"/>
    <w:rsid w:val="003236F3"/>
    <w:rsid w:val="0032663D"/>
    <w:rsid w:val="00393319"/>
    <w:rsid w:val="003968AB"/>
    <w:rsid w:val="003A6C3B"/>
    <w:rsid w:val="003C2589"/>
    <w:rsid w:val="003D66E8"/>
    <w:rsid w:val="003E19DB"/>
    <w:rsid w:val="003F1A1C"/>
    <w:rsid w:val="004274DD"/>
    <w:rsid w:val="004478B1"/>
    <w:rsid w:val="00452C28"/>
    <w:rsid w:val="00461B97"/>
    <w:rsid w:val="00462FF1"/>
    <w:rsid w:val="004A28F0"/>
    <w:rsid w:val="004D03B4"/>
    <w:rsid w:val="004E452F"/>
    <w:rsid w:val="005323B0"/>
    <w:rsid w:val="00547B4C"/>
    <w:rsid w:val="0055572D"/>
    <w:rsid w:val="0058123A"/>
    <w:rsid w:val="005B3DE9"/>
    <w:rsid w:val="005C5778"/>
    <w:rsid w:val="005D7770"/>
    <w:rsid w:val="00624419"/>
    <w:rsid w:val="006A32D0"/>
    <w:rsid w:val="006C50D7"/>
    <w:rsid w:val="006E36F7"/>
    <w:rsid w:val="006E6E9A"/>
    <w:rsid w:val="00721209"/>
    <w:rsid w:val="00721DF6"/>
    <w:rsid w:val="007477CA"/>
    <w:rsid w:val="007767A4"/>
    <w:rsid w:val="007872BC"/>
    <w:rsid w:val="00793581"/>
    <w:rsid w:val="007A05C4"/>
    <w:rsid w:val="008150D5"/>
    <w:rsid w:val="0088137B"/>
    <w:rsid w:val="008A5283"/>
    <w:rsid w:val="008B3CD8"/>
    <w:rsid w:val="008B4EA2"/>
    <w:rsid w:val="008C2B29"/>
    <w:rsid w:val="008D2AB2"/>
    <w:rsid w:val="008D46B3"/>
    <w:rsid w:val="00920F29"/>
    <w:rsid w:val="00937F54"/>
    <w:rsid w:val="009951A2"/>
    <w:rsid w:val="009A3B9D"/>
    <w:rsid w:val="009A3C1D"/>
    <w:rsid w:val="00A02F92"/>
    <w:rsid w:val="00A311DE"/>
    <w:rsid w:val="00A52E70"/>
    <w:rsid w:val="00A6133F"/>
    <w:rsid w:val="00A75311"/>
    <w:rsid w:val="00A827E0"/>
    <w:rsid w:val="00AB1244"/>
    <w:rsid w:val="00AC7737"/>
    <w:rsid w:val="00AD1B4F"/>
    <w:rsid w:val="00AD766F"/>
    <w:rsid w:val="00AF3E50"/>
    <w:rsid w:val="00AF5B67"/>
    <w:rsid w:val="00B01163"/>
    <w:rsid w:val="00B03493"/>
    <w:rsid w:val="00B30EA7"/>
    <w:rsid w:val="00B31EEA"/>
    <w:rsid w:val="00B55B3A"/>
    <w:rsid w:val="00B573EF"/>
    <w:rsid w:val="00BA0800"/>
    <w:rsid w:val="00BA61A9"/>
    <w:rsid w:val="00C04FDD"/>
    <w:rsid w:val="00C06967"/>
    <w:rsid w:val="00C121A6"/>
    <w:rsid w:val="00C40B8E"/>
    <w:rsid w:val="00C4334B"/>
    <w:rsid w:val="00C474C6"/>
    <w:rsid w:val="00C873C5"/>
    <w:rsid w:val="00C94B0E"/>
    <w:rsid w:val="00CB49C2"/>
    <w:rsid w:val="00CC0FD8"/>
    <w:rsid w:val="00CE0010"/>
    <w:rsid w:val="00D32CC7"/>
    <w:rsid w:val="00D73494"/>
    <w:rsid w:val="00D86B18"/>
    <w:rsid w:val="00DD0B66"/>
    <w:rsid w:val="00E048C7"/>
    <w:rsid w:val="00E34BBC"/>
    <w:rsid w:val="00E713DE"/>
    <w:rsid w:val="00E72A02"/>
    <w:rsid w:val="00E85B66"/>
    <w:rsid w:val="00E9085E"/>
    <w:rsid w:val="00EA49A3"/>
    <w:rsid w:val="00EA64AD"/>
    <w:rsid w:val="00F15329"/>
    <w:rsid w:val="00F2017A"/>
    <w:rsid w:val="00F22789"/>
    <w:rsid w:val="00F26534"/>
    <w:rsid w:val="00F66661"/>
    <w:rsid w:val="00F82C71"/>
    <w:rsid w:val="00F957B5"/>
    <w:rsid w:val="00FF5FDD"/>
    <w:rsid w:val="032528B0"/>
    <w:rsid w:val="03762F60"/>
    <w:rsid w:val="08B56324"/>
    <w:rsid w:val="11A6446F"/>
    <w:rsid w:val="207C0AC3"/>
    <w:rsid w:val="2C4207C5"/>
    <w:rsid w:val="2C5E1B68"/>
    <w:rsid w:val="379E3055"/>
    <w:rsid w:val="46B061B7"/>
    <w:rsid w:val="48DD5C74"/>
    <w:rsid w:val="5B605650"/>
    <w:rsid w:val="5ED6712C"/>
    <w:rsid w:val="5FB66249"/>
    <w:rsid w:val="634B08B0"/>
    <w:rsid w:val="63B757EA"/>
    <w:rsid w:val="77AF4924"/>
    <w:rsid w:val="7D2B61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5B67"/>
    <w:pPr>
      <w:widowControl w:val="0"/>
      <w:jc w:val="both"/>
    </w:pPr>
    <w:rPr>
      <w:kern w:val="2"/>
      <w:sz w:val="21"/>
      <w:szCs w:val="22"/>
    </w:rPr>
  </w:style>
  <w:style w:type="paragraph" w:styleId="1">
    <w:name w:val="heading 1"/>
    <w:basedOn w:val="a"/>
    <w:next w:val="a"/>
    <w:qFormat/>
    <w:rsid w:val="00AF5B67"/>
    <w:pPr>
      <w:jc w:val="center"/>
      <w:outlineLvl w:val="0"/>
    </w:pPr>
    <w:rPr>
      <w:b/>
      <w:sz w:val="32"/>
    </w:rPr>
  </w:style>
  <w:style w:type="paragraph" w:styleId="2">
    <w:name w:val="heading 2"/>
    <w:basedOn w:val="a"/>
    <w:next w:val="a"/>
    <w:unhideWhenUsed/>
    <w:qFormat/>
    <w:rsid w:val="00AF5B67"/>
    <w:pPr>
      <w:spacing w:before="45" w:after="45" w:line="36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F5B67"/>
    <w:pPr>
      <w:jc w:val="left"/>
    </w:pPr>
  </w:style>
  <w:style w:type="paragraph" w:styleId="a4">
    <w:name w:val="footer"/>
    <w:basedOn w:val="a"/>
    <w:qFormat/>
    <w:rsid w:val="00AF5B67"/>
    <w:pPr>
      <w:tabs>
        <w:tab w:val="center" w:pos="4153"/>
        <w:tab w:val="right" w:pos="8306"/>
      </w:tabs>
      <w:snapToGrid w:val="0"/>
      <w:jc w:val="left"/>
    </w:pPr>
    <w:rPr>
      <w:sz w:val="18"/>
      <w:szCs w:val="18"/>
    </w:rPr>
  </w:style>
  <w:style w:type="paragraph" w:styleId="a5">
    <w:name w:val="header"/>
    <w:basedOn w:val="a"/>
    <w:link w:val="Char"/>
    <w:uiPriority w:val="99"/>
    <w:qFormat/>
    <w:rsid w:val="00AF5B67"/>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AF5B67"/>
  </w:style>
  <w:style w:type="paragraph" w:customStyle="1" w:styleId="Heading1">
    <w:name w:val="Heading1"/>
    <w:basedOn w:val="1"/>
    <w:qFormat/>
    <w:rsid w:val="00AF5B67"/>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 w:type="paragraph" w:styleId="a9">
    <w:name w:val="List Paragraph"/>
    <w:basedOn w:val="a"/>
    <w:uiPriority w:val="99"/>
    <w:unhideWhenUsed/>
    <w:rsid w:val="005D7770"/>
    <w:pPr>
      <w:ind w:firstLineChars="200" w:firstLine="420"/>
    </w:pPr>
  </w:style>
  <w:style w:type="table" w:styleId="aa">
    <w:name w:val="Table Grid"/>
    <w:basedOn w:val="a1"/>
    <w:rsid w:val="003266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jc w:val="center"/>
      <w:outlineLvl w:val="0"/>
    </w:pPr>
    <w:rPr>
      <w:b/>
      <w:sz w:val="32"/>
    </w:rPr>
  </w:style>
  <w:style w:type="paragraph" w:styleId="2">
    <w:name w:val="heading 2"/>
    <w:basedOn w:val="a"/>
    <w:next w:val="a"/>
    <w:unhideWhenUsed/>
    <w:qFormat/>
    <w:pPr>
      <w:spacing w:before="45" w:after="45" w:line="360" w:lineRule="auto"/>
      <w:outlineLvl w:val="1"/>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Heading1">
    <w:name w:val="Heading1"/>
    <w:basedOn w:val="1"/>
    <w:qFormat/>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966544">
      <w:bodyDiv w:val="1"/>
      <w:marLeft w:val="0"/>
      <w:marRight w:val="0"/>
      <w:marTop w:val="0"/>
      <w:marBottom w:val="0"/>
      <w:divBdr>
        <w:top w:val="none" w:sz="0" w:space="0" w:color="auto"/>
        <w:left w:val="none" w:sz="0" w:space="0" w:color="auto"/>
        <w:bottom w:val="none" w:sz="0" w:space="0" w:color="auto"/>
        <w:right w:val="none" w:sz="0" w:space="0" w:color="auto"/>
      </w:divBdr>
    </w:div>
    <w:div w:id="19749144">
      <w:bodyDiv w:val="1"/>
      <w:marLeft w:val="0"/>
      <w:marRight w:val="0"/>
      <w:marTop w:val="0"/>
      <w:marBottom w:val="0"/>
      <w:divBdr>
        <w:top w:val="none" w:sz="0" w:space="0" w:color="auto"/>
        <w:left w:val="none" w:sz="0" w:space="0" w:color="auto"/>
        <w:bottom w:val="none" w:sz="0" w:space="0" w:color="auto"/>
        <w:right w:val="none" w:sz="0" w:space="0" w:color="auto"/>
      </w:divBdr>
    </w:div>
    <w:div w:id="69012684">
      <w:bodyDiv w:val="1"/>
      <w:marLeft w:val="0"/>
      <w:marRight w:val="0"/>
      <w:marTop w:val="0"/>
      <w:marBottom w:val="0"/>
      <w:divBdr>
        <w:top w:val="none" w:sz="0" w:space="0" w:color="auto"/>
        <w:left w:val="none" w:sz="0" w:space="0" w:color="auto"/>
        <w:bottom w:val="none" w:sz="0" w:space="0" w:color="auto"/>
        <w:right w:val="none" w:sz="0" w:space="0" w:color="auto"/>
      </w:divBdr>
    </w:div>
    <w:div w:id="269439511">
      <w:bodyDiv w:val="1"/>
      <w:marLeft w:val="0"/>
      <w:marRight w:val="0"/>
      <w:marTop w:val="0"/>
      <w:marBottom w:val="0"/>
      <w:divBdr>
        <w:top w:val="none" w:sz="0" w:space="0" w:color="auto"/>
        <w:left w:val="none" w:sz="0" w:space="0" w:color="auto"/>
        <w:bottom w:val="none" w:sz="0" w:space="0" w:color="auto"/>
        <w:right w:val="none" w:sz="0" w:space="0" w:color="auto"/>
      </w:divBdr>
    </w:div>
    <w:div w:id="629701405">
      <w:bodyDiv w:val="1"/>
      <w:marLeft w:val="0"/>
      <w:marRight w:val="0"/>
      <w:marTop w:val="0"/>
      <w:marBottom w:val="0"/>
      <w:divBdr>
        <w:top w:val="none" w:sz="0" w:space="0" w:color="auto"/>
        <w:left w:val="none" w:sz="0" w:space="0" w:color="auto"/>
        <w:bottom w:val="none" w:sz="0" w:space="0" w:color="auto"/>
        <w:right w:val="none" w:sz="0" w:space="0" w:color="auto"/>
      </w:divBdr>
    </w:div>
    <w:div w:id="1064569680">
      <w:bodyDiv w:val="1"/>
      <w:marLeft w:val="0"/>
      <w:marRight w:val="0"/>
      <w:marTop w:val="0"/>
      <w:marBottom w:val="0"/>
      <w:divBdr>
        <w:top w:val="none" w:sz="0" w:space="0" w:color="auto"/>
        <w:left w:val="none" w:sz="0" w:space="0" w:color="auto"/>
        <w:bottom w:val="none" w:sz="0" w:space="0" w:color="auto"/>
        <w:right w:val="none" w:sz="0" w:space="0" w:color="auto"/>
      </w:divBdr>
    </w:div>
    <w:div w:id="1616982882">
      <w:bodyDiv w:val="1"/>
      <w:marLeft w:val="0"/>
      <w:marRight w:val="0"/>
      <w:marTop w:val="0"/>
      <w:marBottom w:val="0"/>
      <w:divBdr>
        <w:top w:val="none" w:sz="0" w:space="0" w:color="auto"/>
        <w:left w:val="none" w:sz="0" w:space="0" w:color="auto"/>
        <w:bottom w:val="none" w:sz="0" w:space="0" w:color="auto"/>
        <w:right w:val="none" w:sz="0" w:space="0" w:color="auto"/>
      </w:divBdr>
    </w:div>
    <w:div w:id="1700353935">
      <w:bodyDiv w:val="1"/>
      <w:marLeft w:val="0"/>
      <w:marRight w:val="0"/>
      <w:marTop w:val="0"/>
      <w:marBottom w:val="0"/>
      <w:divBdr>
        <w:top w:val="none" w:sz="0" w:space="0" w:color="auto"/>
        <w:left w:val="none" w:sz="0" w:space="0" w:color="auto"/>
        <w:bottom w:val="none" w:sz="0" w:space="0" w:color="auto"/>
        <w:right w:val="none" w:sz="0" w:space="0" w:color="auto"/>
      </w:divBdr>
    </w:div>
    <w:div w:id="1815753012">
      <w:bodyDiv w:val="1"/>
      <w:marLeft w:val="0"/>
      <w:marRight w:val="0"/>
      <w:marTop w:val="0"/>
      <w:marBottom w:val="0"/>
      <w:divBdr>
        <w:top w:val="none" w:sz="0" w:space="0" w:color="auto"/>
        <w:left w:val="none" w:sz="0" w:space="0" w:color="auto"/>
        <w:bottom w:val="none" w:sz="0" w:space="0" w:color="auto"/>
        <w:right w:val="none" w:sz="0" w:space="0" w:color="auto"/>
      </w:divBdr>
    </w:div>
    <w:div w:id="1902329693">
      <w:bodyDiv w:val="1"/>
      <w:marLeft w:val="0"/>
      <w:marRight w:val="0"/>
      <w:marTop w:val="0"/>
      <w:marBottom w:val="0"/>
      <w:divBdr>
        <w:top w:val="none" w:sz="0" w:space="0" w:color="auto"/>
        <w:left w:val="none" w:sz="0" w:space="0" w:color="auto"/>
        <w:bottom w:val="none" w:sz="0" w:space="0" w:color="auto"/>
        <w:right w:val="none" w:sz="0" w:space="0" w:color="auto"/>
      </w:divBdr>
    </w:div>
    <w:div w:id="2025477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2C6F92-8D20-4CBA-9F19-BD270255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17</Pages>
  <Words>1414</Words>
  <Characters>8061</Characters>
  <Application>Microsoft Office Word</Application>
  <DocSecurity>0</DocSecurity>
  <Lines>67</Lines>
  <Paragraphs>18</Paragraphs>
  <ScaleCrop>false</ScaleCrop>
  <Company>Chinese ORG</Company>
  <LinksUpToDate>false</LinksUpToDate>
  <CharactersWithSpaces>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zengqingyue</dc:creator>
  <cp:lastModifiedBy>Administrator</cp:lastModifiedBy>
  <cp:revision>22</cp:revision>
  <dcterms:created xsi:type="dcterms:W3CDTF">2017-07-21T02:35:00Z</dcterms:created>
  <dcterms:modified xsi:type="dcterms:W3CDTF">2017-08-28T06:23:00Z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