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BFBB" w14:textId="1E89A85A" w:rsidR="004A5FEA" w:rsidRDefault="00C6097C">
      <w:pPr>
        <w:jc w:val="left"/>
        <w:rPr>
          <w:rFonts w:ascii="仿宋_GB2312" w:eastAsia="仿宋_GB2312" w:hAnsi="宋体"/>
          <w:b/>
          <w:sz w:val="32"/>
          <w:szCs w:val="32"/>
        </w:rPr>
      </w:pPr>
      <w:r>
        <w:rPr>
          <w:rFonts w:ascii="仿宋_GB2312" w:eastAsia="仿宋_GB2312" w:hAnsi="宋体" w:hint="eastAsia"/>
          <w:b/>
          <w:sz w:val="32"/>
          <w:szCs w:val="32"/>
        </w:rPr>
        <w:t>附件一:</w:t>
      </w:r>
      <w:r w:rsidR="00A13DF4">
        <w:rPr>
          <w:rFonts w:ascii="仿宋_GB2312" w:eastAsia="仿宋_GB2312" w:hAnsi="宋体"/>
          <w:b/>
          <w:sz w:val="32"/>
          <w:szCs w:val="32"/>
        </w:rPr>
        <w:t xml:space="preserve"> </w:t>
      </w:r>
      <w:r w:rsidR="004C3913">
        <w:rPr>
          <w:rFonts w:ascii="仿宋_GB2312" w:eastAsia="仿宋_GB2312" w:hAnsi="宋体" w:hint="eastAsia"/>
          <w:b/>
          <w:sz w:val="32"/>
          <w:szCs w:val="32"/>
        </w:rPr>
        <w:t>图书馆可移动展架</w:t>
      </w:r>
      <w:r w:rsidR="001C5EB3">
        <w:rPr>
          <w:rFonts w:ascii="仿宋_GB2312" w:eastAsia="仿宋_GB2312" w:hAnsi="宋体" w:hint="eastAsia"/>
          <w:b/>
          <w:sz w:val="32"/>
          <w:szCs w:val="32"/>
        </w:rPr>
        <w:t>竞价</w:t>
      </w:r>
      <w:r w:rsidR="004C3913">
        <w:rPr>
          <w:rFonts w:ascii="仿宋_GB2312" w:eastAsia="仿宋_GB2312" w:hAnsi="宋体" w:hint="eastAsia"/>
          <w:b/>
          <w:sz w:val="32"/>
          <w:szCs w:val="32"/>
        </w:rPr>
        <w:t>需求申报书</w:t>
      </w:r>
    </w:p>
    <w:tbl>
      <w:tblPr>
        <w:tblW w:w="10774" w:type="dxa"/>
        <w:tblCellSpacing w:w="0" w:type="dxa"/>
        <w:tblInd w:w="-138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6"/>
        <w:gridCol w:w="3226"/>
        <w:gridCol w:w="2220"/>
        <w:gridCol w:w="4022"/>
      </w:tblGrid>
      <w:tr w:rsidR="004A5FEA" w14:paraId="3FD5CE6C" w14:textId="77777777">
        <w:trPr>
          <w:tblCellSpacing w:w="0" w:type="dxa"/>
        </w:trPr>
        <w:tc>
          <w:tcPr>
            <w:tcW w:w="1306" w:type="dxa"/>
            <w:tcBorders>
              <w:top w:val="single" w:sz="6" w:space="0" w:color="auto"/>
              <w:left w:val="single" w:sz="6" w:space="0" w:color="auto"/>
              <w:bottom w:val="nil"/>
              <w:right w:val="nil"/>
            </w:tcBorders>
            <w:vAlign w:val="center"/>
          </w:tcPr>
          <w:p w14:paraId="4A3050C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3A97FF6B" w14:textId="7D341B7A" w:rsidR="004A5FEA" w:rsidRDefault="00A13DF4">
            <w:pPr>
              <w:widowControl/>
              <w:jc w:val="left"/>
              <w:rPr>
                <w:rFonts w:ascii="宋体" w:eastAsia="宋体" w:hAnsi="宋体" w:cs="宋体"/>
                <w:kern w:val="0"/>
                <w:sz w:val="20"/>
                <w:szCs w:val="20"/>
              </w:rPr>
            </w:pPr>
            <w:r w:rsidRPr="00A13DF4">
              <w:rPr>
                <w:rFonts w:ascii="宋体" w:eastAsia="宋体" w:hAnsi="宋体" w:cs="宋体" w:hint="eastAsia"/>
                <w:kern w:val="0"/>
                <w:sz w:val="20"/>
                <w:szCs w:val="20"/>
              </w:rPr>
              <w:t>图书馆可移动展架</w:t>
            </w:r>
            <w:r w:rsidR="00C817AA">
              <w:rPr>
                <w:rFonts w:ascii="宋体" w:eastAsia="宋体" w:hAnsi="宋体" w:cs="宋体" w:hint="eastAsia"/>
                <w:kern w:val="0"/>
                <w:sz w:val="20"/>
                <w:szCs w:val="20"/>
              </w:rPr>
              <w:t>制作</w:t>
            </w:r>
          </w:p>
        </w:tc>
        <w:tc>
          <w:tcPr>
            <w:tcW w:w="2220" w:type="dxa"/>
            <w:tcBorders>
              <w:top w:val="single" w:sz="6" w:space="0" w:color="auto"/>
              <w:left w:val="single" w:sz="6" w:space="0" w:color="auto"/>
              <w:bottom w:val="nil"/>
              <w:right w:val="nil"/>
            </w:tcBorders>
            <w:vAlign w:val="center"/>
          </w:tcPr>
          <w:p w14:paraId="742E81E3"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是否预选项目</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3739CF63" w14:textId="231E4F29" w:rsidR="004A5FEA" w:rsidRDefault="00274F92">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4A5FEA" w14:paraId="124B1F2B" w14:textId="77777777">
        <w:trPr>
          <w:tblCellSpacing w:w="0" w:type="dxa"/>
        </w:trPr>
        <w:tc>
          <w:tcPr>
            <w:tcW w:w="1306" w:type="dxa"/>
            <w:tcBorders>
              <w:top w:val="single" w:sz="6" w:space="0" w:color="auto"/>
              <w:left w:val="single" w:sz="6" w:space="0" w:color="auto"/>
              <w:bottom w:val="nil"/>
              <w:right w:val="nil"/>
            </w:tcBorders>
            <w:vAlign w:val="center"/>
          </w:tcPr>
          <w:p w14:paraId="085CEDB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采购人名称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7017345A" w14:textId="0F898C53" w:rsidR="004A5FEA" w:rsidRDefault="00981FE5">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深圳大学城图书馆</w:t>
            </w:r>
          </w:p>
        </w:tc>
        <w:tc>
          <w:tcPr>
            <w:tcW w:w="2220" w:type="dxa"/>
            <w:tcBorders>
              <w:top w:val="single" w:sz="6" w:space="0" w:color="auto"/>
              <w:left w:val="single" w:sz="6" w:space="0" w:color="auto"/>
              <w:bottom w:val="nil"/>
              <w:right w:val="nil"/>
            </w:tcBorders>
            <w:vAlign w:val="center"/>
          </w:tcPr>
          <w:p w14:paraId="4540627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采购方式</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520E8683" w14:textId="77777777" w:rsidR="004A5FEA" w:rsidRDefault="00C6097C">
            <w:pPr>
              <w:widowControl/>
              <w:jc w:val="left"/>
              <w:rPr>
                <w:rFonts w:ascii="宋体" w:eastAsia="宋体" w:hAnsi="宋体" w:cs="宋体"/>
                <w:kern w:val="0"/>
                <w:sz w:val="20"/>
                <w:szCs w:val="20"/>
              </w:rPr>
            </w:pPr>
            <w:r>
              <w:rPr>
                <w:rFonts w:ascii="宋体" w:eastAsia="宋体" w:hAnsi="宋体" w:cs="宋体" w:hint="eastAsia"/>
                <w:kern w:val="0"/>
                <w:sz w:val="20"/>
                <w:szCs w:val="20"/>
              </w:rPr>
              <w:t>竞价</w:t>
            </w:r>
          </w:p>
        </w:tc>
      </w:tr>
      <w:tr w:rsidR="004A5FEA" w14:paraId="73D60EF7" w14:textId="77777777">
        <w:trPr>
          <w:tblCellSpacing w:w="0" w:type="dxa"/>
        </w:trPr>
        <w:tc>
          <w:tcPr>
            <w:tcW w:w="1306" w:type="dxa"/>
            <w:tcBorders>
              <w:top w:val="single" w:sz="6" w:space="0" w:color="auto"/>
              <w:left w:val="single" w:sz="6" w:space="0" w:color="auto"/>
              <w:bottom w:val="nil"/>
              <w:right w:val="nil"/>
            </w:tcBorders>
            <w:vAlign w:val="center"/>
          </w:tcPr>
          <w:p w14:paraId="66F7645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财政预算限额（元）</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3BD19F39" w14:textId="77777777" w:rsidR="004A5FEA" w:rsidRDefault="00C6097C">
            <w:pPr>
              <w:widowControl/>
              <w:jc w:val="left"/>
              <w:rPr>
                <w:rFonts w:ascii="宋体" w:eastAsia="宋体" w:hAnsi="宋体" w:cs="宋体"/>
                <w:kern w:val="0"/>
                <w:sz w:val="20"/>
                <w:szCs w:val="20"/>
              </w:rPr>
            </w:pPr>
            <w:r>
              <w:rPr>
                <w:rFonts w:ascii="宋体" w:eastAsia="宋体" w:hAnsi="宋体" w:cs="宋体" w:hint="eastAsia"/>
                <w:kern w:val="0"/>
                <w:sz w:val="20"/>
                <w:szCs w:val="20"/>
              </w:rPr>
              <w:t>4</w:t>
            </w:r>
            <w:r>
              <w:rPr>
                <w:rFonts w:ascii="宋体" w:eastAsia="宋体" w:hAnsi="宋体" w:cs="宋体"/>
                <w:kern w:val="0"/>
                <w:sz w:val="20"/>
                <w:szCs w:val="20"/>
              </w:rPr>
              <w:t>5000</w:t>
            </w:r>
            <w:r>
              <w:rPr>
                <w:rFonts w:ascii="宋体" w:eastAsia="宋体" w:hAnsi="宋体" w:cs="宋体" w:hint="eastAsia"/>
                <w:kern w:val="0"/>
                <w:sz w:val="20"/>
                <w:szCs w:val="20"/>
              </w:rPr>
              <w:t>元</w:t>
            </w:r>
          </w:p>
        </w:tc>
      </w:tr>
      <w:tr w:rsidR="004A5FEA" w14:paraId="56E45EA4" w14:textId="77777777">
        <w:trPr>
          <w:tblCellSpacing w:w="0" w:type="dxa"/>
        </w:trPr>
        <w:tc>
          <w:tcPr>
            <w:tcW w:w="1306" w:type="dxa"/>
            <w:tcBorders>
              <w:top w:val="single" w:sz="6" w:space="0" w:color="auto"/>
              <w:left w:val="single" w:sz="6" w:space="0" w:color="auto"/>
              <w:bottom w:val="nil"/>
              <w:right w:val="nil"/>
            </w:tcBorders>
            <w:vAlign w:val="center"/>
          </w:tcPr>
          <w:p w14:paraId="760921F2"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76849CF" w14:textId="18649614" w:rsidR="004A5FEA" w:rsidRDefault="00B72F7E">
            <w:pPr>
              <w:widowControl/>
              <w:jc w:val="left"/>
              <w:rPr>
                <w:rFonts w:ascii="宋体" w:eastAsia="宋体" w:hAnsi="宋体" w:cs="宋体"/>
                <w:kern w:val="0"/>
                <w:sz w:val="20"/>
                <w:szCs w:val="20"/>
              </w:rPr>
            </w:pPr>
            <w:r>
              <w:rPr>
                <w:rFonts w:ascii="宋体" w:eastAsia="宋体" w:hAnsi="宋体" w:cs="宋体" w:hint="eastAsia"/>
                <w:kern w:val="0"/>
                <w:sz w:val="20"/>
                <w:szCs w:val="20"/>
              </w:rPr>
              <w:t>图书馆展览需要</w:t>
            </w:r>
          </w:p>
        </w:tc>
      </w:tr>
      <w:tr w:rsidR="004A5FEA" w14:paraId="2DF56BDB" w14:textId="77777777">
        <w:trPr>
          <w:tblCellSpacing w:w="0" w:type="dxa"/>
        </w:trPr>
        <w:tc>
          <w:tcPr>
            <w:tcW w:w="1306" w:type="dxa"/>
            <w:tcBorders>
              <w:top w:val="single" w:sz="6" w:space="0" w:color="auto"/>
              <w:left w:val="single" w:sz="6" w:space="0" w:color="auto"/>
              <w:bottom w:val="nil"/>
              <w:right w:val="nil"/>
            </w:tcBorders>
            <w:vAlign w:val="center"/>
          </w:tcPr>
          <w:p w14:paraId="120FAE9F" w14:textId="77777777" w:rsidR="004A5FEA" w:rsidRDefault="00C6097C">
            <w:pPr>
              <w:widowControl/>
              <w:spacing w:before="100" w:beforeAutospacing="1" w:after="100" w:afterAutospacing="1"/>
              <w:jc w:val="left"/>
              <w:rPr>
                <w:rFonts w:ascii="宋体" w:eastAsia="宋体" w:hAnsi="宋体" w:cs="宋体"/>
                <w:kern w:val="0"/>
                <w:sz w:val="20"/>
                <w:szCs w:val="20"/>
              </w:rPr>
            </w:pPr>
            <w:commentRangeStart w:id="0"/>
            <w:r>
              <w:rPr>
                <w:rFonts w:ascii="宋体" w:eastAsia="宋体" w:hAnsi="宋体" w:cs="宋体"/>
                <w:b/>
                <w:bCs/>
                <w:kern w:val="0"/>
                <w:sz w:val="20"/>
                <w:szCs w:val="20"/>
              </w:rPr>
              <w:t>投标人资质要求</w:t>
            </w:r>
            <w:r>
              <w:rPr>
                <w:rFonts w:ascii="宋体" w:eastAsia="宋体" w:hAnsi="宋体" w:cs="宋体"/>
                <w:kern w:val="0"/>
                <w:sz w:val="20"/>
                <w:szCs w:val="20"/>
              </w:rPr>
              <w:t xml:space="preserve"> </w:t>
            </w:r>
            <w:commentRangeEnd w:id="0"/>
            <w:r>
              <w:commentReference w:id="0"/>
            </w:r>
          </w:p>
        </w:tc>
        <w:tc>
          <w:tcPr>
            <w:tcW w:w="9468" w:type="dxa"/>
            <w:gridSpan w:val="3"/>
            <w:tcBorders>
              <w:top w:val="single" w:sz="6" w:space="0" w:color="auto"/>
              <w:left w:val="single" w:sz="6" w:space="0" w:color="auto"/>
              <w:bottom w:val="nil"/>
              <w:right w:val="nil"/>
            </w:tcBorders>
            <w:vAlign w:val="center"/>
          </w:tcPr>
          <w:p w14:paraId="0E0D6E4C" w14:textId="77777777" w:rsidR="004A5FEA" w:rsidRDefault="00C6097C">
            <w:pPr>
              <w:rPr>
                <w:rFonts w:ascii="宋体" w:hAnsi="宋体" w:cs="宋体"/>
                <w:kern w:val="0"/>
                <w:szCs w:val="21"/>
              </w:rPr>
            </w:pPr>
            <w:r>
              <w:rPr>
                <w:rFonts w:ascii="宋体" w:eastAsia="宋体" w:hAnsi="宋体" w:cs="宋体"/>
                <w:kern w:val="0"/>
                <w:sz w:val="20"/>
                <w:szCs w:val="20"/>
              </w:rPr>
              <w:t xml:space="preserve"> </w:t>
            </w:r>
            <w:r>
              <w:rPr>
                <w:rFonts w:ascii="宋体" w:hAnsi="宋体" w:hint="eastAsia"/>
                <w:szCs w:val="21"/>
              </w:rPr>
              <w:t>（1）具有独立法人资格或具有独立承担民事责任的能力的其它组织（提供营业执照或事业单位法人证等法人证明扫描件，原件备查）。</w:t>
            </w:r>
          </w:p>
          <w:p w14:paraId="344D1913" w14:textId="77777777" w:rsidR="004A5FEA" w:rsidRDefault="00C6097C">
            <w:pPr>
              <w:rPr>
                <w:rFonts w:ascii="宋体" w:hAnsi="宋体" w:cs="宋体"/>
                <w:kern w:val="0"/>
                <w:szCs w:val="21"/>
              </w:rPr>
            </w:pPr>
            <w:r>
              <w:rPr>
                <w:rFonts w:ascii="宋体" w:hAnsi="宋体" w:hint="eastAsia"/>
                <w:szCs w:val="21"/>
              </w:rPr>
              <w:t>（2）</w:t>
            </w:r>
            <w:r>
              <w:rPr>
                <w:rFonts w:ascii="宋体" w:hAnsi="宋体" w:cs="宋体" w:hint="eastAsia"/>
                <w:kern w:val="0"/>
                <w:szCs w:val="21"/>
              </w:rPr>
              <w:t>本项目不接受联合体投标，</w:t>
            </w:r>
            <w:commentRangeStart w:id="1"/>
            <w:r>
              <w:rPr>
                <w:rFonts w:ascii="宋体" w:hAnsi="宋体" w:cs="宋体" w:hint="eastAsia"/>
                <w:kern w:val="0"/>
                <w:szCs w:val="21"/>
              </w:rPr>
              <w:t>不接受</w:t>
            </w:r>
            <w:commentRangeEnd w:id="1"/>
            <w:r>
              <w:commentReference w:id="1"/>
            </w:r>
            <w:r>
              <w:rPr>
                <w:rFonts w:ascii="宋体" w:hAnsi="宋体" w:cs="宋体" w:hint="eastAsia"/>
                <w:kern w:val="0"/>
                <w:szCs w:val="21"/>
              </w:rPr>
              <w:t>投标人选用进口产品参与投标。</w:t>
            </w:r>
          </w:p>
          <w:p w14:paraId="66693FA7" w14:textId="77777777" w:rsidR="004A5FEA" w:rsidRDefault="00C6097C">
            <w:pPr>
              <w:rPr>
                <w:rFonts w:ascii="宋体" w:hAnsi="宋体" w:cs="宋体"/>
                <w:kern w:val="0"/>
                <w:szCs w:val="21"/>
              </w:rPr>
            </w:pPr>
            <w:r>
              <w:rPr>
                <w:rFonts w:ascii="宋体" w:hAnsi="宋体" w:cs="宋体" w:hint="eastAsia"/>
                <w:kern w:val="0"/>
                <w:szCs w:val="21"/>
              </w:rPr>
              <w:t>（3）参与本项目投标前三年内，在经营活动中没有重大违法记录（由供应商在《</w:t>
            </w:r>
            <w:r>
              <w:rPr>
                <w:rFonts w:hint="eastAsia"/>
                <w:szCs w:val="21"/>
              </w:rPr>
              <w:t>政府采购投标及履约承诺函</w:t>
            </w:r>
            <w:r>
              <w:rPr>
                <w:rFonts w:ascii="宋体" w:hAnsi="宋体" w:cs="宋体" w:hint="eastAsia"/>
                <w:kern w:val="0"/>
                <w:szCs w:val="21"/>
              </w:rPr>
              <w:t>》中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EBBCD78" w14:textId="77777777" w:rsidR="004A5FEA" w:rsidRDefault="00C6097C">
            <w:pPr>
              <w:rPr>
                <w:rFonts w:ascii="宋体" w:hAnsi="宋体" w:cs="宋体"/>
                <w:kern w:val="0"/>
                <w:szCs w:val="21"/>
              </w:rPr>
            </w:pPr>
            <w:r>
              <w:rPr>
                <w:rFonts w:ascii="宋体" w:hAnsi="宋体" w:cs="宋体" w:hint="eastAsia"/>
                <w:kern w:val="0"/>
                <w:szCs w:val="21"/>
              </w:rPr>
              <w:t>（4）参与本项目政府采购活动时不存在被有关部门禁止参与政府采购活动且在有效期内的情况（由供应商在《</w:t>
            </w:r>
            <w:r>
              <w:rPr>
                <w:rFonts w:hint="eastAsia"/>
                <w:szCs w:val="21"/>
              </w:rPr>
              <w:t>政府采购投标及履约承诺函</w:t>
            </w:r>
            <w:r>
              <w:rPr>
                <w:rFonts w:ascii="宋体" w:hAnsi="宋体" w:cs="宋体" w:hint="eastAsia"/>
                <w:kern w:val="0"/>
                <w:szCs w:val="21"/>
              </w:rPr>
              <w:t>》中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35C672B3" w14:textId="77777777" w:rsidR="004A5FEA" w:rsidRDefault="00C6097C">
            <w:pPr>
              <w:rPr>
                <w:rFonts w:ascii="宋体" w:hAnsi="宋体" w:cs="宋体"/>
                <w:kern w:val="0"/>
                <w:szCs w:val="21"/>
              </w:rPr>
            </w:pPr>
            <w:r>
              <w:rPr>
                <w:rFonts w:ascii="宋体" w:hAnsi="宋体" w:cs="宋体" w:hint="eastAsia"/>
                <w:kern w:val="0"/>
                <w:szCs w:val="21"/>
              </w:rPr>
              <w:t>（5）具备《中华人民共和国政府采购法》第二十二条第一款的条件（由供应商在《政府采购投标及履约承诺函》中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192B0B7B" w14:textId="77777777" w:rsidR="004A5FEA" w:rsidRDefault="00C6097C">
            <w:pPr>
              <w:rPr>
                <w:rFonts w:ascii="宋体" w:hAnsi="宋体" w:cs="宋体"/>
                <w:kern w:val="0"/>
                <w:szCs w:val="21"/>
              </w:rPr>
            </w:pPr>
            <w:r>
              <w:rPr>
                <w:rFonts w:ascii="宋体" w:hAnsi="宋体" w:cs="宋体" w:hint="eastAsia"/>
                <w:kern w:val="0"/>
                <w:szCs w:val="21"/>
              </w:rPr>
              <w:t>（6）未被列入失信被执行人、重大税收违法案件当事人名单、政府采购严重违法失信行为记录名单（由供应商在《政府采购投标及履约承诺函》中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45E87CC" w14:textId="00828153" w:rsidR="004A5FEA" w:rsidRPr="00C22FDC" w:rsidRDefault="00C6097C" w:rsidP="00C22FDC">
            <w:pPr>
              <w:ind w:firstLineChars="200" w:firstLine="420"/>
              <w:rPr>
                <w:rFonts w:ascii="宋体" w:hAnsi="宋体" w:cs="宋体"/>
                <w:kern w:val="0"/>
                <w:szCs w:val="21"/>
              </w:rPr>
            </w:pPr>
            <w:r>
              <w:rPr>
                <w:rFonts w:ascii="宋体" w:hAnsi="宋体" w:cs="宋体" w:hint="eastAsia"/>
                <w:kern w:val="0"/>
                <w:szCs w:val="21"/>
              </w:rPr>
              <w:t>注：“信用中国”、“中国政府采购网”、“深圳信用网”以及“深圳市政府采购监管网”为供应商信用信息的查询渠道，相关信息以开标当日的查询结果为准。</w:t>
            </w:r>
          </w:p>
        </w:tc>
      </w:tr>
      <w:tr w:rsidR="004A5FEA" w14:paraId="09477242" w14:textId="77777777">
        <w:trPr>
          <w:tblCellSpacing w:w="0" w:type="dxa"/>
        </w:trPr>
        <w:tc>
          <w:tcPr>
            <w:tcW w:w="1306" w:type="dxa"/>
            <w:tcBorders>
              <w:top w:val="single" w:sz="6" w:space="0" w:color="auto"/>
              <w:left w:val="single" w:sz="6" w:space="0" w:color="auto"/>
              <w:bottom w:val="nil"/>
              <w:right w:val="nil"/>
            </w:tcBorders>
            <w:vAlign w:val="center"/>
          </w:tcPr>
          <w:p w14:paraId="3B376EC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货物清单</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8A08C72" w14:textId="77777777" w:rsidR="004A5FEA" w:rsidRDefault="00C6097C">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货物总清单</w:t>
            </w:r>
          </w:p>
          <w:tbl>
            <w:tblPr>
              <w:tblpPr w:leftFromText="180" w:rightFromText="180" w:vertAnchor="text" w:horzAnchor="margin" w:tblpY="173"/>
              <w:tblW w:w="7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05"/>
              <w:gridCol w:w="1276"/>
              <w:gridCol w:w="709"/>
              <w:gridCol w:w="709"/>
              <w:gridCol w:w="1134"/>
              <w:gridCol w:w="1418"/>
            </w:tblGrid>
            <w:tr w:rsidR="004A5FEA" w14:paraId="2ED81055" w14:textId="77777777">
              <w:trPr>
                <w:trHeight w:val="170"/>
              </w:trPr>
              <w:tc>
                <w:tcPr>
                  <w:tcW w:w="771" w:type="dxa"/>
                  <w:vAlign w:val="center"/>
                </w:tcPr>
                <w:p w14:paraId="2238E34F" w14:textId="77777777" w:rsidR="004A5FEA" w:rsidRDefault="00C6097C">
                  <w:pPr>
                    <w:jc w:val="center"/>
                    <w:rPr>
                      <w:bCs/>
                      <w:szCs w:val="21"/>
                    </w:rPr>
                  </w:pPr>
                  <w:r>
                    <w:rPr>
                      <w:rFonts w:hint="eastAsia"/>
                      <w:bCs/>
                      <w:szCs w:val="21"/>
                    </w:rPr>
                    <w:t>序号</w:t>
                  </w:r>
                </w:p>
              </w:tc>
              <w:tc>
                <w:tcPr>
                  <w:tcW w:w="1605" w:type="dxa"/>
                  <w:vAlign w:val="center"/>
                </w:tcPr>
                <w:p w14:paraId="7B7504C5" w14:textId="77777777" w:rsidR="004A5FEA" w:rsidRDefault="00C6097C">
                  <w:pPr>
                    <w:jc w:val="center"/>
                    <w:rPr>
                      <w:bCs/>
                      <w:szCs w:val="21"/>
                    </w:rPr>
                  </w:pPr>
                  <w:r>
                    <w:rPr>
                      <w:rFonts w:hint="eastAsia"/>
                      <w:szCs w:val="21"/>
                    </w:rPr>
                    <w:t>采购计划编号</w:t>
                  </w:r>
                </w:p>
              </w:tc>
              <w:tc>
                <w:tcPr>
                  <w:tcW w:w="1276" w:type="dxa"/>
                  <w:vAlign w:val="center"/>
                </w:tcPr>
                <w:p w14:paraId="5344E6D0" w14:textId="77777777" w:rsidR="004A5FEA" w:rsidRDefault="00C6097C">
                  <w:pPr>
                    <w:jc w:val="center"/>
                    <w:rPr>
                      <w:bCs/>
                      <w:szCs w:val="21"/>
                    </w:rPr>
                  </w:pPr>
                  <w:r>
                    <w:rPr>
                      <w:rFonts w:hint="eastAsia"/>
                      <w:bCs/>
                      <w:szCs w:val="21"/>
                    </w:rPr>
                    <w:t>货物名称</w:t>
                  </w:r>
                </w:p>
              </w:tc>
              <w:tc>
                <w:tcPr>
                  <w:tcW w:w="709" w:type="dxa"/>
                  <w:vAlign w:val="center"/>
                </w:tcPr>
                <w:p w14:paraId="15578D1C" w14:textId="77777777" w:rsidR="004A5FEA" w:rsidRDefault="00C6097C">
                  <w:pPr>
                    <w:jc w:val="center"/>
                    <w:rPr>
                      <w:bCs/>
                      <w:szCs w:val="21"/>
                    </w:rPr>
                  </w:pPr>
                  <w:r>
                    <w:rPr>
                      <w:rFonts w:hint="eastAsia"/>
                      <w:bCs/>
                      <w:szCs w:val="21"/>
                    </w:rPr>
                    <w:t>数量</w:t>
                  </w:r>
                </w:p>
              </w:tc>
              <w:tc>
                <w:tcPr>
                  <w:tcW w:w="709" w:type="dxa"/>
                  <w:vAlign w:val="center"/>
                </w:tcPr>
                <w:p w14:paraId="5ACD32F4" w14:textId="77777777" w:rsidR="004A5FEA" w:rsidRDefault="00C6097C">
                  <w:pPr>
                    <w:jc w:val="center"/>
                    <w:rPr>
                      <w:bCs/>
                      <w:szCs w:val="21"/>
                    </w:rPr>
                  </w:pPr>
                  <w:r>
                    <w:rPr>
                      <w:rFonts w:hint="eastAsia"/>
                      <w:bCs/>
                      <w:szCs w:val="21"/>
                    </w:rPr>
                    <w:t>单位</w:t>
                  </w:r>
                </w:p>
              </w:tc>
              <w:tc>
                <w:tcPr>
                  <w:tcW w:w="1134" w:type="dxa"/>
                  <w:vAlign w:val="center"/>
                </w:tcPr>
                <w:p w14:paraId="0D2894EF" w14:textId="77777777" w:rsidR="004A5FEA" w:rsidRPr="00670C3A" w:rsidRDefault="00C6097C">
                  <w:pPr>
                    <w:jc w:val="center"/>
                    <w:rPr>
                      <w:b/>
                      <w:bCs/>
                      <w:szCs w:val="21"/>
                    </w:rPr>
                  </w:pPr>
                  <w:commentRangeStart w:id="2"/>
                  <w:r w:rsidRPr="00670C3A">
                    <w:rPr>
                      <w:rFonts w:hint="eastAsia"/>
                      <w:b/>
                      <w:bCs/>
                      <w:szCs w:val="21"/>
                    </w:rPr>
                    <w:t>备注</w:t>
                  </w:r>
                  <w:commentRangeEnd w:id="2"/>
                  <w:r w:rsidRPr="00670C3A">
                    <w:commentReference w:id="2"/>
                  </w:r>
                </w:p>
              </w:tc>
              <w:tc>
                <w:tcPr>
                  <w:tcW w:w="1418" w:type="dxa"/>
                  <w:vAlign w:val="center"/>
                </w:tcPr>
                <w:p w14:paraId="64BB6BCA" w14:textId="77777777" w:rsidR="004A5FEA" w:rsidRPr="00670C3A" w:rsidRDefault="00C6097C">
                  <w:pPr>
                    <w:jc w:val="center"/>
                    <w:rPr>
                      <w:b/>
                      <w:bCs/>
                      <w:szCs w:val="21"/>
                    </w:rPr>
                  </w:pPr>
                  <w:commentRangeStart w:id="3"/>
                  <w:r w:rsidRPr="00670C3A">
                    <w:rPr>
                      <w:rFonts w:hint="eastAsia"/>
                      <w:b/>
                      <w:bCs/>
                      <w:szCs w:val="21"/>
                    </w:rPr>
                    <w:t>财政预算限额（元）</w:t>
                  </w:r>
                  <w:commentRangeEnd w:id="3"/>
                  <w:r w:rsidRPr="00670C3A">
                    <w:commentReference w:id="3"/>
                  </w:r>
                </w:p>
              </w:tc>
            </w:tr>
            <w:tr w:rsidR="004A5FEA" w14:paraId="01E1193C" w14:textId="77777777">
              <w:trPr>
                <w:trHeight w:val="290"/>
              </w:trPr>
              <w:tc>
                <w:tcPr>
                  <w:tcW w:w="771" w:type="dxa"/>
                  <w:vAlign w:val="center"/>
                </w:tcPr>
                <w:p w14:paraId="31F75051" w14:textId="77777777" w:rsidR="004A5FEA" w:rsidRDefault="00C6097C">
                  <w:pPr>
                    <w:jc w:val="center"/>
                    <w:rPr>
                      <w:bCs/>
                      <w:szCs w:val="21"/>
                    </w:rPr>
                  </w:pPr>
                  <w:r>
                    <w:rPr>
                      <w:rFonts w:hint="eastAsia"/>
                      <w:bCs/>
                      <w:szCs w:val="21"/>
                    </w:rPr>
                    <w:t>1</w:t>
                  </w:r>
                </w:p>
              </w:tc>
              <w:tc>
                <w:tcPr>
                  <w:tcW w:w="1605" w:type="dxa"/>
                  <w:vAlign w:val="center"/>
                </w:tcPr>
                <w:p w14:paraId="77D0F92E" w14:textId="77777777" w:rsidR="004A5FEA" w:rsidRDefault="004A5FEA">
                  <w:pPr>
                    <w:jc w:val="center"/>
                    <w:rPr>
                      <w:bCs/>
                      <w:szCs w:val="21"/>
                    </w:rPr>
                  </w:pPr>
                </w:p>
              </w:tc>
              <w:tc>
                <w:tcPr>
                  <w:tcW w:w="1276" w:type="dxa"/>
                  <w:vAlign w:val="center"/>
                </w:tcPr>
                <w:p w14:paraId="26F45E09" w14:textId="77777777" w:rsidR="004A5FEA" w:rsidRDefault="00C6097C">
                  <w:pPr>
                    <w:jc w:val="center"/>
                    <w:rPr>
                      <w:bCs/>
                      <w:szCs w:val="21"/>
                    </w:rPr>
                  </w:pPr>
                  <w:r>
                    <w:rPr>
                      <w:rFonts w:hint="eastAsia"/>
                      <w:bCs/>
                      <w:szCs w:val="21"/>
                    </w:rPr>
                    <w:t>图书馆展览用展架</w:t>
                  </w:r>
                </w:p>
              </w:tc>
              <w:tc>
                <w:tcPr>
                  <w:tcW w:w="709" w:type="dxa"/>
                  <w:vAlign w:val="center"/>
                </w:tcPr>
                <w:p w14:paraId="07C850B8" w14:textId="7CD7F645" w:rsidR="004A5FEA" w:rsidRDefault="00321AA6">
                  <w:pPr>
                    <w:jc w:val="center"/>
                    <w:rPr>
                      <w:bCs/>
                      <w:szCs w:val="21"/>
                    </w:rPr>
                  </w:pPr>
                  <w:r>
                    <w:rPr>
                      <w:bCs/>
                      <w:szCs w:val="21"/>
                    </w:rPr>
                    <w:t>4</w:t>
                  </w:r>
                  <w:r w:rsidR="00C6097C">
                    <w:rPr>
                      <w:rFonts w:hint="eastAsia"/>
                      <w:bCs/>
                      <w:szCs w:val="21"/>
                    </w:rPr>
                    <w:t>0</w:t>
                  </w:r>
                </w:p>
              </w:tc>
              <w:tc>
                <w:tcPr>
                  <w:tcW w:w="709" w:type="dxa"/>
                  <w:vAlign w:val="center"/>
                </w:tcPr>
                <w:p w14:paraId="2ACD6754" w14:textId="77777777" w:rsidR="004A5FEA" w:rsidRDefault="00C6097C">
                  <w:pPr>
                    <w:jc w:val="center"/>
                    <w:rPr>
                      <w:bCs/>
                      <w:szCs w:val="21"/>
                    </w:rPr>
                  </w:pPr>
                  <w:r>
                    <w:rPr>
                      <w:rFonts w:hint="eastAsia"/>
                      <w:bCs/>
                      <w:szCs w:val="21"/>
                    </w:rPr>
                    <w:t>套</w:t>
                  </w:r>
                </w:p>
              </w:tc>
              <w:tc>
                <w:tcPr>
                  <w:tcW w:w="1134" w:type="dxa"/>
                  <w:vAlign w:val="center"/>
                </w:tcPr>
                <w:p w14:paraId="2501DC1B" w14:textId="77777777" w:rsidR="004A5FEA" w:rsidRDefault="004A5FEA">
                  <w:pPr>
                    <w:jc w:val="center"/>
                    <w:rPr>
                      <w:b/>
                      <w:bCs/>
                      <w:color w:val="FF0000"/>
                      <w:szCs w:val="21"/>
                    </w:rPr>
                  </w:pPr>
                </w:p>
              </w:tc>
              <w:tc>
                <w:tcPr>
                  <w:tcW w:w="1418" w:type="dxa"/>
                  <w:vAlign w:val="center"/>
                </w:tcPr>
                <w:p w14:paraId="5365C270" w14:textId="77777777" w:rsidR="004A5FEA" w:rsidRDefault="00C6097C">
                  <w:pPr>
                    <w:jc w:val="center"/>
                    <w:rPr>
                      <w:bCs/>
                      <w:szCs w:val="21"/>
                    </w:rPr>
                  </w:pPr>
                  <w:r>
                    <w:rPr>
                      <w:rFonts w:hint="eastAsia"/>
                      <w:bCs/>
                      <w:szCs w:val="21"/>
                    </w:rPr>
                    <w:t>45000</w:t>
                  </w:r>
                </w:p>
              </w:tc>
            </w:tr>
          </w:tbl>
          <w:p w14:paraId="3391BE68" w14:textId="77777777" w:rsidR="004A5FEA" w:rsidRDefault="004A5FEA">
            <w:pPr>
              <w:widowControl/>
              <w:jc w:val="left"/>
              <w:rPr>
                <w:rFonts w:ascii="宋体" w:eastAsia="宋体" w:hAnsi="宋体" w:cs="宋体"/>
                <w:kern w:val="0"/>
                <w:sz w:val="20"/>
                <w:szCs w:val="20"/>
              </w:rPr>
            </w:pPr>
          </w:p>
          <w:p w14:paraId="79426AAE" w14:textId="77777777" w:rsidR="004A5FEA" w:rsidRDefault="004A5FEA">
            <w:pPr>
              <w:widowControl/>
              <w:jc w:val="left"/>
              <w:rPr>
                <w:rFonts w:ascii="宋体" w:eastAsia="宋体" w:hAnsi="宋体" w:cs="宋体"/>
                <w:kern w:val="0"/>
                <w:sz w:val="20"/>
                <w:szCs w:val="20"/>
              </w:rPr>
            </w:pPr>
          </w:p>
          <w:p w14:paraId="04039052" w14:textId="77777777" w:rsidR="004A5FEA" w:rsidRDefault="004A5FEA">
            <w:pPr>
              <w:widowControl/>
              <w:jc w:val="left"/>
              <w:rPr>
                <w:rFonts w:ascii="宋体" w:eastAsia="宋体" w:hAnsi="宋体" w:cs="宋体"/>
                <w:kern w:val="0"/>
                <w:sz w:val="20"/>
                <w:szCs w:val="20"/>
              </w:rPr>
            </w:pPr>
          </w:p>
          <w:p w14:paraId="17C45E0D" w14:textId="77777777" w:rsidR="004A5FEA" w:rsidRDefault="004A5FEA">
            <w:pPr>
              <w:widowControl/>
              <w:jc w:val="left"/>
              <w:rPr>
                <w:rFonts w:ascii="宋体" w:eastAsia="宋体" w:hAnsi="宋体" w:cs="宋体"/>
                <w:kern w:val="0"/>
                <w:sz w:val="20"/>
                <w:szCs w:val="20"/>
              </w:rPr>
            </w:pPr>
          </w:p>
          <w:p w14:paraId="6358DE67" w14:textId="77777777" w:rsidR="004A5FEA" w:rsidRDefault="004A5FEA">
            <w:pPr>
              <w:widowControl/>
              <w:jc w:val="left"/>
              <w:rPr>
                <w:rFonts w:ascii="宋体" w:eastAsia="宋体" w:hAnsi="宋体" w:cs="宋体"/>
                <w:kern w:val="0"/>
                <w:sz w:val="20"/>
                <w:szCs w:val="20"/>
              </w:rPr>
            </w:pPr>
          </w:p>
          <w:p w14:paraId="635912C5" w14:textId="77777777" w:rsidR="004A5FEA" w:rsidRDefault="004A5FEA">
            <w:pPr>
              <w:widowControl/>
              <w:jc w:val="left"/>
              <w:rPr>
                <w:rFonts w:ascii="宋体" w:eastAsia="宋体" w:hAnsi="宋体" w:cs="宋体"/>
                <w:kern w:val="0"/>
                <w:sz w:val="20"/>
                <w:szCs w:val="20"/>
              </w:rPr>
            </w:pPr>
          </w:p>
          <w:p w14:paraId="6B320B58" w14:textId="77777777" w:rsidR="004A5FEA" w:rsidRDefault="00C6097C">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货物清单明细</w:t>
            </w:r>
          </w:p>
          <w:tbl>
            <w:tblPr>
              <w:tblpPr w:leftFromText="180" w:rightFromText="180" w:vertAnchor="text" w:horzAnchor="margin" w:tblpY="173"/>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02"/>
              <w:gridCol w:w="1837"/>
              <w:gridCol w:w="554"/>
              <w:gridCol w:w="582"/>
              <w:gridCol w:w="3864"/>
            </w:tblGrid>
            <w:tr w:rsidR="004A5FEA" w14:paraId="49F00026" w14:textId="77777777">
              <w:trPr>
                <w:trHeight w:val="170"/>
              </w:trPr>
              <w:tc>
                <w:tcPr>
                  <w:tcW w:w="771" w:type="dxa"/>
                  <w:vAlign w:val="center"/>
                </w:tcPr>
                <w:p w14:paraId="79EA31DE" w14:textId="77777777" w:rsidR="004A5FEA" w:rsidRDefault="00C6097C">
                  <w:pPr>
                    <w:jc w:val="center"/>
                    <w:rPr>
                      <w:bCs/>
                      <w:szCs w:val="21"/>
                    </w:rPr>
                  </w:pPr>
                  <w:r>
                    <w:rPr>
                      <w:rFonts w:hint="eastAsia"/>
                      <w:bCs/>
                      <w:szCs w:val="21"/>
                    </w:rPr>
                    <w:t>序号</w:t>
                  </w:r>
                </w:p>
              </w:tc>
              <w:tc>
                <w:tcPr>
                  <w:tcW w:w="1602" w:type="dxa"/>
                  <w:vAlign w:val="center"/>
                </w:tcPr>
                <w:p w14:paraId="2887F814" w14:textId="77777777" w:rsidR="004A5FEA" w:rsidRDefault="00C6097C">
                  <w:pPr>
                    <w:jc w:val="center"/>
                    <w:rPr>
                      <w:bCs/>
                      <w:szCs w:val="21"/>
                    </w:rPr>
                  </w:pPr>
                  <w:r>
                    <w:rPr>
                      <w:rFonts w:hint="eastAsia"/>
                      <w:szCs w:val="21"/>
                    </w:rPr>
                    <w:t>采购计划编号</w:t>
                  </w:r>
                </w:p>
              </w:tc>
              <w:tc>
                <w:tcPr>
                  <w:tcW w:w="1837" w:type="dxa"/>
                  <w:vAlign w:val="center"/>
                </w:tcPr>
                <w:p w14:paraId="0344D66F" w14:textId="77777777" w:rsidR="004A5FEA" w:rsidRDefault="00C6097C">
                  <w:pPr>
                    <w:jc w:val="center"/>
                    <w:rPr>
                      <w:bCs/>
                      <w:szCs w:val="21"/>
                    </w:rPr>
                  </w:pPr>
                  <w:r>
                    <w:rPr>
                      <w:rFonts w:hint="eastAsia"/>
                      <w:bCs/>
                      <w:szCs w:val="21"/>
                    </w:rPr>
                    <w:t>货物名称</w:t>
                  </w:r>
                </w:p>
              </w:tc>
              <w:tc>
                <w:tcPr>
                  <w:tcW w:w="554" w:type="dxa"/>
                  <w:vAlign w:val="center"/>
                </w:tcPr>
                <w:p w14:paraId="02E31886" w14:textId="77777777" w:rsidR="004A5FEA" w:rsidRDefault="00C6097C">
                  <w:pPr>
                    <w:jc w:val="center"/>
                    <w:rPr>
                      <w:bCs/>
                      <w:szCs w:val="21"/>
                    </w:rPr>
                  </w:pPr>
                  <w:r>
                    <w:rPr>
                      <w:rFonts w:hint="eastAsia"/>
                      <w:bCs/>
                      <w:szCs w:val="21"/>
                    </w:rPr>
                    <w:t>数量</w:t>
                  </w:r>
                </w:p>
              </w:tc>
              <w:tc>
                <w:tcPr>
                  <w:tcW w:w="582" w:type="dxa"/>
                  <w:vAlign w:val="center"/>
                </w:tcPr>
                <w:p w14:paraId="5D3088FF" w14:textId="77777777" w:rsidR="004A5FEA" w:rsidRDefault="00C6097C">
                  <w:pPr>
                    <w:jc w:val="center"/>
                    <w:rPr>
                      <w:bCs/>
                      <w:szCs w:val="21"/>
                    </w:rPr>
                  </w:pPr>
                  <w:r>
                    <w:rPr>
                      <w:rFonts w:hint="eastAsia"/>
                      <w:bCs/>
                      <w:szCs w:val="21"/>
                    </w:rPr>
                    <w:t>单位</w:t>
                  </w:r>
                </w:p>
              </w:tc>
              <w:tc>
                <w:tcPr>
                  <w:tcW w:w="3864" w:type="dxa"/>
                  <w:vAlign w:val="center"/>
                </w:tcPr>
                <w:p w14:paraId="2A0497F1" w14:textId="77777777" w:rsidR="004A5FEA" w:rsidRDefault="00C6097C">
                  <w:pPr>
                    <w:jc w:val="center"/>
                    <w:rPr>
                      <w:b/>
                      <w:bCs/>
                      <w:color w:val="FF0000"/>
                      <w:szCs w:val="21"/>
                    </w:rPr>
                  </w:pPr>
                  <w:commentRangeStart w:id="4"/>
                  <w:r>
                    <w:rPr>
                      <w:rFonts w:hint="eastAsia"/>
                      <w:b/>
                      <w:bCs/>
                      <w:color w:val="FF0000"/>
                      <w:szCs w:val="21"/>
                    </w:rPr>
                    <w:t>备注</w:t>
                  </w:r>
                  <w:commentRangeEnd w:id="4"/>
                  <w:r>
                    <w:commentReference w:id="4"/>
                  </w:r>
                </w:p>
              </w:tc>
            </w:tr>
            <w:tr w:rsidR="004A5FEA" w14:paraId="725FF66F" w14:textId="77777777">
              <w:trPr>
                <w:trHeight w:val="393"/>
              </w:trPr>
              <w:tc>
                <w:tcPr>
                  <w:tcW w:w="771" w:type="dxa"/>
                  <w:vAlign w:val="center"/>
                </w:tcPr>
                <w:p w14:paraId="17428248" w14:textId="77777777" w:rsidR="004A5FEA" w:rsidRDefault="00C6097C">
                  <w:pPr>
                    <w:jc w:val="center"/>
                    <w:rPr>
                      <w:bCs/>
                      <w:szCs w:val="21"/>
                    </w:rPr>
                  </w:pPr>
                  <w:r>
                    <w:rPr>
                      <w:rFonts w:hint="eastAsia"/>
                      <w:bCs/>
                      <w:szCs w:val="21"/>
                    </w:rPr>
                    <w:t>1</w:t>
                  </w:r>
                </w:p>
              </w:tc>
              <w:tc>
                <w:tcPr>
                  <w:tcW w:w="1602" w:type="dxa"/>
                  <w:vAlign w:val="center"/>
                </w:tcPr>
                <w:p w14:paraId="6D8CBAC7" w14:textId="77777777" w:rsidR="004A5FEA" w:rsidRDefault="004A5FEA">
                  <w:pPr>
                    <w:jc w:val="center"/>
                    <w:rPr>
                      <w:bCs/>
                      <w:szCs w:val="21"/>
                    </w:rPr>
                  </w:pPr>
                </w:p>
              </w:tc>
              <w:tc>
                <w:tcPr>
                  <w:tcW w:w="1837" w:type="dxa"/>
                  <w:vAlign w:val="center"/>
                </w:tcPr>
                <w:p w14:paraId="4AE64E17" w14:textId="77777777" w:rsidR="004A5FEA" w:rsidRDefault="00C6097C">
                  <w:pPr>
                    <w:jc w:val="center"/>
                    <w:rPr>
                      <w:bCs/>
                      <w:szCs w:val="21"/>
                    </w:rPr>
                  </w:pPr>
                  <w:r>
                    <w:rPr>
                      <w:rFonts w:hint="eastAsia"/>
                      <w:bCs/>
                      <w:szCs w:val="21"/>
                    </w:rPr>
                    <w:t>落地式铁质展架</w:t>
                  </w:r>
                </w:p>
              </w:tc>
              <w:tc>
                <w:tcPr>
                  <w:tcW w:w="554" w:type="dxa"/>
                  <w:vAlign w:val="center"/>
                </w:tcPr>
                <w:p w14:paraId="004EB47B" w14:textId="211BBEC3" w:rsidR="004A5FEA" w:rsidRDefault="00C90A16">
                  <w:pPr>
                    <w:jc w:val="center"/>
                    <w:rPr>
                      <w:bCs/>
                      <w:szCs w:val="21"/>
                    </w:rPr>
                  </w:pPr>
                  <w:r>
                    <w:rPr>
                      <w:bCs/>
                      <w:szCs w:val="21"/>
                    </w:rPr>
                    <w:t>4</w:t>
                  </w:r>
                  <w:r w:rsidR="00C6097C">
                    <w:rPr>
                      <w:rFonts w:hint="eastAsia"/>
                      <w:bCs/>
                      <w:szCs w:val="21"/>
                    </w:rPr>
                    <w:t>0</w:t>
                  </w:r>
                </w:p>
              </w:tc>
              <w:tc>
                <w:tcPr>
                  <w:tcW w:w="582" w:type="dxa"/>
                  <w:vAlign w:val="center"/>
                </w:tcPr>
                <w:p w14:paraId="666E8A47" w14:textId="77777777" w:rsidR="004A5FEA" w:rsidRDefault="00C6097C">
                  <w:pPr>
                    <w:jc w:val="center"/>
                    <w:rPr>
                      <w:bCs/>
                      <w:szCs w:val="21"/>
                    </w:rPr>
                  </w:pPr>
                  <w:proofErr w:type="gramStart"/>
                  <w:r>
                    <w:rPr>
                      <w:rFonts w:hint="eastAsia"/>
                      <w:bCs/>
                      <w:szCs w:val="21"/>
                    </w:rPr>
                    <w:t>个</w:t>
                  </w:r>
                  <w:proofErr w:type="gramEnd"/>
                </w:p>
              </w:tc>
              <w:tc>
                <w:tcPr>
                  <w:tcW w:w="3864" w:type="dxa"/>
                  <w:vAlign w:val="center"/>
                </w:tcPr>
                <w:p w14:paraId="39BBBD75" w14:textId="77777777" w:rsidR="004A5FEA" w:rsidRDefault="004A5FEA">
                  <w:pPr>
                    <w:rPr>
                      <w:bCs/>
                      <w:szCs w:val="21"/>
                    </w:rPr>
                  </w:pPr>
                </w:p>
              </w:tc>
            </w:tr>
            <w:tr w:rsidR="004A5FEA" w14:paraId="0BE87AE1" w14:textId="77777777">
              <w:trPr>
                <w:trHeight w:val="299"/>
              </w:trPr>
              <w:tc>
                <w:tcPr>
                  <w:tcW w:w="771" w:type="dxa"/>
                </w:tcPr>
                <w:p w14:paraId="667E04B8" w14:textId="77777777" w:rsidR="004A5FEA" w:rsidRDefault="00C6097C">
                  <w:pPr>
                    <w:jc w:val="center"/>
                    <w:rPr>
                      <w:bCs/>
                      <w:szCs w:val="21"/>
                    </w:rPr>
                  </w:pPr>
                  <w:r>
                    <w:rPr>
                      <w:rFonts w:hint="eastAsia"/>
                      <w:bCs/>
                      <w:szCs w:val="21"/>
                    </w:rPr>
                    <w:t>2</w:t>
                  </w:r>
                </w:p>
              </w:tc>
              <w:tc>
                <w:tcPr>
                  <w:tcW w:w="1602" w:type="dxa"/>
                </w:tcPr>
                <w:p w14:paraId="0B88058D" w14:textId="77777777" w:rsidR="004A5FEA" w:rsidRDefault="004A5FEA">
                  <w:pPr>
                    <w:jc w:val="center"/>
                    <w:rPr>
                      <w:bCs/>
                      <w:szCs w:val="21"/>
                    </w:rPr>
                  </w:pPr>
                </w:p>
              </w:tc>
              <w:tc>
                <w:tcPr>
                  <w:tcW w:w="1837" w:type="dxa"/>
                </w:tcPr>
                <w:p w14:paraId="7C49AB9D" w14:textId="77777777" w:rsidR="004A5FEA" w:rsidRDefault="00C6097C">
                  <w:pPr>
                    <w:jc w:val="center"/>
                    <w:rPr>
                      <w:bCs/>
                      <w:szCs w:val="21"/>
                    </w:rPr>
                  </w:pPr>
                  <w:r>
                    <w:rPr>
                      <w:rFonts w:hint="eastAsia"/>
                      <w:bCs/>
                      <w:szCs w:val="21"/>
                    </w:rPr>
                    <w:t>挂画用钢丝绳</w:t>
                  </w:r>
                </w:p>
              </w:tc>
              <w:tc>
                <w:tcPr>
                  <w:tcW w:w="554" w:type="dxa"/>
                </w:tcPr>
                <w:p w14:paraId="3149AB7C" w14:textId="77E4F0AC" w:rsidR="004A5FEA" w:rsidRDefault="009E3B01">
                  <w:pPr>
                    <w:jc w:val="center"/>
                    <w:rPr>
                      <w:bCs/>
                      <w:szCs w:val="21"/>
                    </w:rPr>
                  </w:pPr>
                  <w:r>
                    <w:rPr>
                      <w:bCs/>
                      <w:szCs w:val="21"/>
                    </w:rPr>
                    <w:t>8</w:t>
                  </w:r>
                  <w:r w:rsidR="00C6097C">
                    <w:rPr>
                      <w:rFonts w:hint="eastAsia"/>
                      <w:bCs/>
                      <w:szCs w:val="21"/>
                    </w:rPr>
                    <w:t>0</w:t>
                  </w:r>
                </w:p>
              </w:tc>
              <w:tc>
                <w:tcPr>
                  <w:tcW w:w="582" w:type="dxa"/>
                </w:tcPr>
                <w:p w14:paraId="72447ADA" w14:textId="77777777" w:rsidR="004A5FEA" w:rsidRDefault="00C6097C">
                  <w:pPr>
                    <w:jc w:val="center"/>
                    <w:rPr>
                      <w:bCs/>
                      <w:szCs w:val="21"/>
                    </w:rPr>
                  </w:pPr>
                  <w:r>
                    <w:rPr>
                      <w:rFonts w:hint="eastAsia"/>
                      <w:bCs/>
                      <w:szCs w:val="21"/>
                    </w:rPr>
                    <w:t>条</w:t>
                  </w:r>
                </w:p>
              </w:tc>
              <w:tc>
                <w:tcPr>
                  <w:tcW w:w="3864" w:type="dxa"/>
                </w:tcPr>
                <w:p w14:paraId="4829EFFC" w14:textId="77777777" w:rsidR="004A5FEA" w:rsidRDefault="004A5FEA">
                  <w:pPr>
                    <w:jc w:val="center"/>
                    <w:rPr>
                      <w:bCs/>
                      <w:szCs w:val="21"/>
                    </w:rPr>
                  </w:pPr>
                </w:p>
              </w:tc>
            </w:tr>
            <w:tr w:rsidR="004A5FEA" w14:paraId="2E635B22" w14:textId="77777777">
              <w:trPr>
                <w:trHeight w:val="170"/>
              </w:trPr>
              <w:tc>
                <w:tcPr>
                  <w:tcW w:w="771" w:type="dxa"/>
                </w:tcPr>
                <w:p w14:paraId="70BEC587" w14:textId="77777777" w:rsidR="004A5FEA" w:rsidRDefault="00C6097C">
                  <w:pPr>
                    <w:jc w:val="center"/>
                    <w:rPr>
                      <w:bCs/>
                      <w:szCs w:val="21"/>
                    </w:rPr>
                  </w:pPr>
                  <w:r>
                    <w:rPr>
                      <w:rFonts w:hint="eastAsia"/>
                      <w:bCs/>
                      <w:szCs w:val="21"/>
                    </w:rPr>
                    <w:t>3</w:t>
                  </w:r>
                </w:p>
              </w:tc>
              <w:tc>
                <w:tcPr>
                  <w:tcW w:w="1602" w:type="dxa"/>
                </w:tcPr>
                <w:p w14:paraId="61ACCA4C" w14:textId="77777777" w:rsidR="004A5FEA" w:rsidRDefault="004A5FEA">
                  <w:pPr>
                    <w:jc w:val="center"/>
                    <w:rPr>
                      <w:bCs/>
                      <w:szCs w:val="21"/>
                    </w:rPr>
                  </w:pPr>
                </w:p>
              </w:tc>
              <w:tc>
                <w:tcPr>
                  <w:tcW w:w="1837" w:type="dxa"/>
                </w:tcPr>
                <w:p w14:paraId="3CD9A1FF" w14:textId="77777777" w:rsidR="004A5FEA" w:rsidRDefault="00C6097C">
                  <w:pPr>
                    <w:jc w:val="center"/>
                    <w:rPr>
                      <w:bCs/>
                      <w:szCs w:val="21"/>
                    </w:rPr>
                  </w:pPr>
                  <w:r>
                    <w:rPr>
                      <w:rFonts w:hint="eastAsia"/>
                      <w:bCs/>
                      <w:szCs w:val="21"/>
                    </w:rPr>
                    <w:t>吊顶码</w:t>
                  </w:r>
                </w:p>
              </w:tc>
              <w:tc>
                <w:tcPr>
                  <w:tcW w:w="554" w:type="dxa"/>
                </w:tcPr>
                <w:p w14:paraId="04288C0E" w14:textId="50C8A709" w:rsidR="004A5FEA" w:rsidRDefault="00C6097C">
                  <w:pPr>
                    <w:jc w:val="center"/>
                    <w:rPr>
                      <w:bCs/>
                      <w:szCs w:val="21"/>
                    </w:rPr>
                  </w:pPr>
                  <w:r>
                    <w:rPr>
                      <w:rFonts w:hint="eastAsia"/>
                      <w:bCs/>
                      <w:szCs w:val="21"/>
                    </w:rPr>
                    <w:t>1</w:t>
                  </w:r>
                  <w:r w:rsidR="00C90A16">
                    <w:rPr>
                      <w:bCs/>
                      <w:szCs w:val="21"/>
                    </w:rPr>
                    <w:t>6</w:t>
                  </w:r>
                  <w:r>
                    <w:rPr>
                      <w:rFonts w:hint="eastAsia"/>
                      <w:bCs/>
                      <w:szCs w:val="21"/>
                    </w:rPr>
                    <w:t>0</w:t>
                  </w:r>
                </w:p>
              </w:tc>
              <w:tc>
                <w:tcPr>
                  <w:tcW w:w="582" w:type="dxa"/>
                </w:tcPr>
                <w:p w14:paraId="2291B574" w14:textId="78A99847" w:rsidR="004A5FEA" w:rsidRDefault="00C90A16">
                  <w:pPr>
                    <w:jc w:val="center"/>
                    <w:rPr>
                      <w:bCs/>
                      <w:szCs w:val="21"/>
                    </w:rPr>
                  </w:pPr>
                  <w:proofErr w:type="gramStart"/>
                  <w:r>
                    <w:rPr>
                      <w:rFonts w:hint="eastAsia"/>
                      <w:bCs/>
                      <w:szCs w:val="21"/>
                    </w:rPr>
                    <w:t>个</w:t>
                  </w:r>
                  <w:proofErr w:type="gramEnd"/>
                </w:p>
              </w:tc>
              <w:tc>
                <w:tcPr>
                  <w:tcW w:w="3864" w:type="dxa"/>
                </w:tcPr>
                <w:p w14:paraId="4AEAD7BD" w14:textId="77777777" w:rsidR="004A5FEA" w:rsidRDefault="004A5FEA">
                  <w:pPr>
                    <w:jc w:val="center"/>
                    <w:rPr>
                      <w:bCs/>
                      <w:szCs w:val="21"/>
                    </w:rPr>
                  </w:pPr>
                </w:p>
              </w:tc>
            </w:tr>
            <w:tr w:rsidR="004A5FEA" w14:paraId="5D3084C2" w14:textId="77777777">
              <w:trPr>
                <w:trHeight w:val="170"/>
              </w:trPr>
              <w:tc>
                <w:tcPr>
                  <w:tcW w:w="771" w:type="dxa"/>
                </w:tcPr>
                <w:p w14:paraId="34ABE94A" w14:textId="77777777" w:rsidR="004A5FEA" w:rsidRDefault="00C6097C">
                  <w:pPr>
                    <w:jc w:val="center"/>
                    <w:rPr>
                      <w:bCs/>
                      <w:szCs w:val="21"/>
                    </w:rPr>
                  </w:pPr>
                  <w:r>
                    <w:rPr>
                      <w:rFonts w:hint="eastAsia"/>
                      <w:bCs/>
                      <w:szCs w:val="21"/>
                    </w:rPr>
                    <w:t>4</w:t>
                  </w:r>
                </w:p>
              </w:tc>
              <w:tc>
                <w:tcPr>
                  <w:tcW w:w="1602" w:type="dxa"/>
                </w:tcPr>
                <w:p w14:paraId="42218FBA" w14:textId="77777777" w:rsidR="004A5FEA" w:rsidRDefault="004A5FEA">
                  <w:pPr>
                    <w:jc w:val="center"/>
                    <w:rPr>
                      <w:bCs/>
                      <w:szCs w:val="21"/>
                    </w:rPr>
                  </w:pPr>
                </w:p>
              </w:tc>
              <w:tc>
                <w:tcPr>
                  <w:tcW w:w="1837" w:type="dxa"/>
                </w:tcPr>
                <w:p w14:paraId="1C93B63A" w14:textId="77777777" w:rsidR="004A5FEA" w:rsidRDefault="00C6097C">
                  <w:pPr>
                    <w:jc w:val="center"/>
                    <w:rPr>
                      <w:bCs/>
                      <w:szCs w:val="21"/>
                    </w:rPr>
                  </w:pPr>
                  <w:proofErr w:type="gramStart"/>
                  <w:r>
                    <w:rPr>
                      <w:rFonts w:hint="eastAsia"/>
                      <w:bCs/>
                      <w:szCs w:val="21"/>
                    </w:rPr>
                    <w:t>夹板吊码</w:t>
                  </w:r>
                  <w:proofErr w:type="gramEnd"/>
                </w:p>
              </w:tc>
              <w:tc>
                <w:tcPr>
                  <w:tcW w:w="554" w:type="dxa"/>
                </w:tcPr>
                <w:p w14:paraId="69C298DF" w14:textId="32F55D1D" w:rsidR="004A5FEA" w:rsidRDefault="00C6097C">
                  <w:pPr>
                    <w:jc w:val="center"/>
                    <w:rPr>
                      <w:bCs/>
                      <w:szCs w:val="21"/>
                    </w:rPr>
                  </w:pPr>
                  <w:r>
                    <w:rPr>
                      <w:rFonts w:hint="eastAsia"/>
                      <w:bCs/>
                      <w:szCs w:val="21"/>
                    </w:rPr>
                    <w:t>1</w:t>
                  </w:r>
                  <w:r w:rsidR="00C90A16">
                    <w:rPr>
                      <w:bCs/>
                      <w:szCs w:val="21"/>
                    </w:rPr>
                    <w:t>6</w:t>
                  </w:r>
                  <w:r>
                    <w:rPr>
                      <w:rFonts w:hint="eastAsia"/>
                      <w:bCs/>
                      <w:szCs w:val="21"/>
                    </w:rPr>
                    <w:t>0</w:t>
                  </w:r>
                </w:p>
              </w:tc>
              <w:tc>
                <w:tcPr>
                  <w:tcW w:w="582" w:type="dxa"/>
                </w:tcPr>
                <w:p w14:paraId="696F9FFD" w14:textId="77D96428" w:rsidR="004A5FEA" w:rsidRDefault="00C90A16">
                  <w:pPr>
                    <w:jc w:val="center"/>
                    <w:rPr>
                      <w:bCs/>
                      <w:szCs w:val="21"/>
                    </w:rPr>
                  </w:pPr>
                  <w:proofErr w:type="gramStart"/>
                  <w:r>
                    <w:rPr>
                      <w:rFonts w:hint="eastAsia"/>
                      <w:bCs/>
                      <w:szCs w:val="21"/>
                    </w:rPr>
                    <w:t>个</w:t>
                  </w:r>
                  <w:proofErr w:type="gramEnd"/>
                </w:p>
              </w:tc>
              <w:tc>
                <w:tcPr>
                  <w:tcW w:w="3864" w:type="dxa"/>
                </w:tcPr>
                <w:p w14:paraId="7A59AC36" w14:textId="77777777" w:rsidR="004A5FEA" w:rsidRDefault="004A5FEA">
                  <w:pPr>
                    <w:jc w:val="center"/>
                    <w:rPr>
                      <w:bCs/>
                      <w:szCs w:val="21"/>
                    </w:rPr>
                  </w:pPr>
                </w:p>
              </w:tc>
            </w:tr>
            <w:tr w:rsidR="004A5FEA" w14:paraId="0E64D667" w14:textId="77777777">
              <w:trPr>
                <w:trHeight w:val="170"/>
              </w:trPr>
              <w:tc>
                <w:tcPr>
                  <w:tcW w:w="771" w:type="dxa"/>
                </w:tcPr>
                <w:p w14:paraId="2961EB1B" w14:textId="77777777" w:rsidR="004A5FEA" w:rsidRDefault="00C6097C">
                  <w:pPr>
                    <w:jc w:val="center"/>
                    <w:rPr>
                      <w:bCs/>
                      <w:szCs w:val="21"/>
                    </w:rPr>
                  </w:pPr>
                  <w:r>
                    <w:rPr>
                      <w:rFonts w:hint="eastAsia"/>
                      <w:bCs/>
                      <w:szCs w:val="21"/>
                    </w:rPr>
                    <w:t>5</w:t>
                  </w:r>
                </w:p>
              </w:tc>
              <w:tc>
                <w:tcPr>
                  <w:tcW w:w="1602" w:type="dxa"/>
                </w:tcPr>
                <w:p w14:paraId="2C85427A" w14:textId="77777777" w:rsidR="004A5FEA" w:rsidRDefault="004A5FEA">
                  <w:pPr>
                    <w:jc w:val="center"/>
                    <w:rPr>
                      <w:bCs/>
                      <w:szCs w:val="21"/>
                    </w:rPr>
                  </w:pPr>
                </w:p>
              </w:tc>
              <w:tc>
                <w:tcPr>
                  <w:tcW w:w="1837" w:type="dxa"/>
                </w:tcPr>
                <w:p w14:paraId="0F5409BB" w14:textId="77777777" w:rsidR="004A5FEA" w:rsidRDefault="00C6097C">
                  <w:pPr>
                    <w:jc w:val="center"/>
                    <w:rPr>
                      <w:bCs/>
                      <w:szCs w:val="21"/>
                    </w:rPr>
                  </w:pPr>
                  <w:r>
                    <w:rPr>
                      <w:rFonts w:hint="eastAsia"/>
                      <w:bCs/>
                      <w:szCs w:val="21"/>
                    </w:rPr>
                    <w:t>亚克力展板</w:t>
                  </w:r>
                </w:p>
              </w:tc>
              <w:tc>
                <w:tcPr>
                  <w:tcW w:w="554" w:type="dxa"/>
                </w:tcPr>
                <w:p w14:paraId="26060262" w14:textId="20B1EA26" w:rsidR="004A5FEA" w:rsidRDefault="00C90A16">
                  <w:pPr>
                    <w:jc w:val="center"/>
                    <w:rPr>
                      <w:bCs/>
                      <w:szCs w:val="21"/>
                    </w:rPr>
                  </w:pPr>
                  <w:r>
                    <w:rPr>
                      <w:bCs/>
                      <w:szCs w:val="21"/>
                    </w:rPr>
                    <w:t>4</w:t>
                  </w:r>
                  <w:r w:rsidR="00C6097C">
                    <w:rPr>
                      <w:rFonts w:hint="eastAsia"/>
                      <w:bCs/>
                      <w:szCs w:val="21"/>
                    </w:rPr>
                    <w:t>0</w:t>
                  </w:r>
                </w:p>
              </w:tc>
              <w:tc>
                <w:tcPr>
                  <w:tcW w:w="582" w:type="dxa"/>
                </w:tcPr>
                <w:p w14:paraId="4F962CF6" w14:textId="57696902" w:rsidR="004A5FEA" w:rsidRDefault="009C7BEF">
                  <w:pPr>
                    <w:jc w:val="center"/>
                    <w:rPr>
                      <w:bCs/>
                      <w:szCs w:val="21"/>
                    </w:rPr>
                  </w:pPr>
                  <w:r>
                    <w:rPr>
                      <w:rFonts w:hint="eastAsia"/>
                      <w:bCs/>
                      <w:szCs w:val="21"/>
                    </w:rPr>
                    <w:t>组</w:t>
                  </w:r>
                </w:p>
              </w:tc>
              <w:tc>
                <w:tcPr>
                  <w:tcW w:w="3864" w:type="dxa"/>
                </w:tcPr>
                <w:p w14:paraId="4F47BE85" w14:textId="77777777" w:rsidR="004A5FEA" w:rsidRDefault="004A5FEA">
                  <w:pPr>
                    <w:jc w:val="center"/>
                    <w:rPr>
                      <w:bCs/>
                      <w:szCs w:val="21"/>
                    </w:rPr>
                  </w:pPr>
                </w:p>
              </w:tc>
            </w:tr>
          </w:tbl>
          <w:p w14:paraId="4D81D7FA" w14:textId="77777777" w:rsidR="004A5FEA" w:rsidRDefault="004A5FEA">
            <w:pPr>
              <w:widowControl/>
              <w:jc w:val="left"/>
              <w:rPr>
                <w:rFonts w:ascii="宋体" w:eastAsia="宋体" w:hAnsi="宋体" w:cs="宋体"/>
                <w:kern w:val="0"/>
                <w:sz w:val="20"/>
                <w:szCs w:val="20"/>
              </w:rPr>
            </w:pPr>
          </w:p>
        </w:tc>
      </w:tr>
      <w:tr w:rsidR="004A5FEA" w14:paraId="5A4D76BF" w14:textId="77777777">
        <w:trPr>
          <w:tblCellSpacing w:w="0" w:type="dxa"/>
        </w:trPr>
        <w:tc>
          <w:tcPr>
            <w:tcW w:w="1306" w:type="dxa"/>
            <w:tcBorders>
              <w:top w:val="single" w:sz="6" w:space="0" w:color="auto"/>
              <w:left w:val="single" w:sz="6" w:space="0" w:color="auto"/>
              <w:bottom w:val="nil"/>
              <w:right w:val="nil"/>
            </w:tcBorders>
            <w:vAlign w:val="center"/>
          </w:tcPr>
          <w:p w14:paraId="14F6F8B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具体技术要求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61AF3FF1" w14:textId="77777777" w:rsidR="004A5FEA" w:rsidRDefault="00C6097C">
            <w:pPr>
              <w:rPr>
                <w:b/>
                <w:color w:val="FF0000"/>
                <w:szCs w:val="21"/>
              </w:rPr>
            </w:pPr>
            <w:r>
              <w:rPr>
                <w:rFonts w:hint="eastAsia"/>
                <w:b/>
                <w:color w:val="FF0000"/>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1B34EFBF" w14:textId="77777777" w:rsidR="004A5FEA" w:rsidRDefault="004A5FEA">
            <w:pPr>
              <w:rPr>
                <w:b/>
                <w:szCs w:val="21"/>
              </w:rPr>
            </w:pPr>
          </w:p>
          <w:tbl>
            <w:tblPr>
              <w:tblW w:w="90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981"/>
              <w:gridCol w:w="5983"/>
            </w:tblGrid>
            <w:tr w:rsidR="00187649" w14:paraId="20403703" w14:textId="77777777" w:rsidTr="00187649">
              <w:trPr>
                <w:trHeight w:val="470"/>
              </w:trPr>
              <w:tc>
                <w:tcPr>
                  <w:tcW w:w="1081" w:type="dxa"/>
                  <w:tcBorders>
                    <w:top w:val="single" w:sz="4" w:space="0" w:color="auto"/>
                    <w:left w:val="single" w:sz="4" w:space="0" w:color="auto"/>
                    <w:bottom w:val="single" w:sz="4" w:space="0" w:color="auto"/>
                    <w:right w:val="single" w:sz="4" w:space="0" w:color="auto"/>
                  </w:tcBorders>
                  <w:vAlign w:val="center"/>
                  <w:hideMark/>
                </w:tcPr>
                <w:p w14:paraId="7A9CC1FB" w14:textId="77777777" w:rsidR="00187649" w:rsidRDefault="00187649" w:rsidP="00187649">
                  <w:pPr>
                    <w:jc w:val="center"/>
                    <w:rPr>
                      <w:szCs w:val="21"/>
                    </w:rPr>
                  </w:pPr>
                  <w:r>
                    <w:rPr>
                      <w:rFonts w:hint="eastAsia"/>
                      <w:szCs w:val="21"/>
                    </w:rPr>
                    <w:t>序号</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ACABEF4" w14:textId="77777777" w:rsidR="00187649" w:rsidRDefault="00187649" w:rsidP="00187649">
                  <w:pPr>
                    <w:widowControl/>
                    <w:jc w:val="center"/>
                    <w:rPr>
                      <w:szCs w:val="21"/>
                    </w:rPr>
                  </w:pPr>
                  <w:r>
                    <w:rPr>
                      <w:rFonts w:hint="eastAsia"/>
                      <w:szCs w:val="21"/>
                    </w:rPr>
                    <w:t>货物名称</w:t>
                  </w:r>
                </w:p>
              </w:tc>
              <w:tc>
                <w:tcPr>
                  <w:tcW w:w="5981" w:type="dxa"/>
                  <w:tcBorders>
                    <w:top w:val="single" w:sz="4" w:space="0" w:color="auto"/>
                    <w:left w:val="single" w:sz="4" w:space="0" w:color="auto"/>
                    <w:bottom w:val="single" w:sz="4" w:space="0" w:color="auto"/>
                    <w:right w:val="single" w:sz="4" w:space="0" w:color="auto"/>
                  </w:tcBorders>
                  <w:vAlign w:val="center"/>
                  <w:hideMark/>
                </w:tcPr>
                <w:p w14:paraId="7F0C91BF" w14:textId="77777777" w:rsidR="00187649" w:rsidRDefault="00187649" w:rsidP="00187649">
                  <w:pPr>
                    <w:jc w:val="center"/>
                    <w:rPr>
                      <w:szCs w:val="21"/>
                    </w:rPr>
                  </w:pPr>
                  <w:r>
                    <w:rPr>
                      <w:rFonts w:hint="eastAsia"/>
                      <w:szCs w:val="21"/>
                    </w:rPr>
                    <w:t>招标技术要求</w:t>
                  </w:r>
                </w:p>
              </w:tc>
            </w:tr>
            <w:tr w:rsidR="00187649" w14:paraId="685D9CE8" w14:textId="77777777" w:rsidTr="00187649">
              <w:trPr>
                <w:trHeight w:val="450"/>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5A8B33D9" w14:textId="77777777" w:rsidR="00187649" w:rsidRDefault="00187649" w:rsidP="00187649">
                  <w:pPr>
                    <w:jc w:val="center"/>
                    <w:rPr>
                      <w:b/>
                      <w:szCs w:val="21"/>
                    </w:rPr>
                  </w:pPr>
                  <w:r>
                    <w:rPr>
                      <w:rFonts w:hint="eastAsia"/>
                      <w:b/>
                      <w:szCs w:val="21"/>
                    </w:rPr>
                    <w:t>1</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2950E9CB" w14:textId="77777777" w:rsidR="00187649" w:rsidRDefault="00187649" w:rsidP="00187649">
                  <w:pPr>
                    <w:rPr>
                      <w:b/>
                      <w:szCs w:val="21"/>
                    </w:rPr>
                  </w:pPr>
                  <w:r>
                    <w:rPr>
                      <w:rFonts w:hint="eastAsia"/>
                      <w:bCs/>
                      <w:szCs w:val="21"/>
                    </w:rPr>
                    <w:t>落地式铁质展架</w:t>
                  </w:r>
                </w:p>
              </w:tc>
              <w:tc>
                <w:tcPr>
                  <w:tcW w:w="5981" w:type="dxa"/>
                  <w:tcBorders>
                    <w:top w:val="single" w:sz="4" w:space="0" w:color="auto"/>
                    <w:left w:val="single" w:sz="4" w:space="0" w:color="auto"/>
                    <w:bottom w:val="single" w:sz="4" w:space="0" w:color="auto"/>
                    <w:right w:val="single" w:sz="4" w:space="0" w:color="auto"/>
                  </w:tcBorders>
                  <w:vAlign w:val="center"/>
                  <w:hideMark/>
                </w:tcPr>
                <w:p w14:paraId="2025E20C" w14:textId="77777777" w:rsidR="00187649" w:rsidRDefault="00187649" w:rsidP="00187649">
                  <w:pPr>
                    <w:jc w:val="left"/>
                    <w:rPr>
                      <w:b/>
                      <w:szCs w:val="21"/>
                    </w:rPr>
                  </w:pPr>
                  <w:r>
                    <w:rPr>
                      <w:rFonts w:hint="eastAsia"/>
                      <w:b/>
                      <w:szCs w:val="21"/>
                    </w:rPr>
                    <w:t xml:space="preserve">1.1 </w:t>
                  </w:r>
                  <w:r>
                    <w:rPr>
                      <w:rFonts w:hint="eastAsia"/>
                      <w:bCs/>
                      <w:szCs w:val="21"/>
                    </w:rPr>
                    <w:t>展架主体尺寸：长</w:t>
                  </w:r>
                  <w:r>
                    <w:rPr>
                      <w:rFonts w:hint="eastAsia"/>
                      <w:bCs/>
                      <w:szCs w:val="21"/>
                    </w:rPr>
                    <w:t xml:space="preserve">900mm x </w:t>
                  </w:r>
                  <w:r>
                    <w:rPr>
                      <w:rFonts w:hint="eastAsia"/>
                      <w:bCs/>
                      <w:szCs w:val="21"/>
                    </w:rPr>
                    <w:t>宽</w:t>
                  </w:r>
                  <w:r>
                    <w:rPr>
                      <w:rFonts w:hint="eastAsia"/>
                      <w:bCs/>
                      <w:szCs w:val="21"/>
                    </w:rPr>
                    <w:t xml:space="preserve">150mm x </w:t>
                  </w:r>
                  <w:r>
                    <w:rPr>
                      <w:rFonts w:hint="eastAsia"/>
                      <w:bCs/>
                      <w:szCs w:val="21"/>
                    </w:rPr>
                    <w:t>高</w:t>
                  </w:r>
                  <w:r>
                    <w:rPr>
                      <w:rFonts w:hint="eastAsia"/>
                      <w:bCs/>
                      <w:szCs w:val="21"/>
                    </w:rPr>
                    <w:t>2000mm</w:t>
                  </w:r>
                  <w:r>
                    <w:rPr>
                      <w:rFonts w:hint="eastAsia"/>
                      <w:bCs/>
                      <w:szCs w:val="21"/>
                    </w:rPr>
                    <w:t>（中间镂空可吊挂展板）</w:t>
                  </w:r>
                </w:p>
              </w:tc>
            </w:tr>
            <w:tr w:rsidR="00187649" w14:paraId="43267E9D" w14:textId="77777777" w:rsidTr="00187649">
              <w:trPr>
                <w:trHeight w:val="450"/>
              </w:trPr>
              <w:tc>
                <w:tcPr>
                  <w:tcW w:w="1081" w:type="dxa"/>
                  <w:vMerge/>
                  <w:tcBorders>
                    <w:top w:val="single" w:sz="4" w:space="0" w:color="auto"/>
                    <w:left w:val="single" w:sz="4" w:space="0" w:color="auto"/>
                    <w:bottom w:val="single" w:sz="4" w:space="0" w:color="auto"/>
                    <w:right w:val="single" w:sz="4" w:space="0" w:color="auto"/>
                  </w:tcBorders>
                  <w:vAlign w:val="center"/>
                  <w:hideMark/>
                </w:tcPr>
                <w:p w14:paraId="6A59531C" w14:textId="77777777" w:rsidR="00187649" w:rsidRDefault="00187649" w:rsidP="00187649">
                  <w:pPr>
                    <w:widowControl/>
                    <w:jc w:val="left"/>
                    <w:rPr>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FD64969" w14:textId="77777777" w:rsidR="00187649" w:rsidRDefault="00187649" w:rsidP="00187649">
                  <w:pPr>
                    <w:widowControl/>
                    <w:jc w:val="left"/>
                    <w:rPr>
                      <w:b/>
                      <w:szCs w:val="21"/>
                    </w:rPr>
                  </w:pPr>
                </w:p>
              </w:tc>
              <w:tc>
                <w:tcPr>
                  <w:tcW w:w="5981" w:type="dxa"/>
                  <w:tcBorders>
                    <w:top w:val="single" w:sz="4" w:space="0" w:color="auto"/>
                    <w:left w:val="single" w:sz="4" w:space="0" w:color="auto"/>
                    <w:bottom w:val="single" w:sz="4" w:space="0" w:color="auto"/>
                    <w:right w:val="single" w:sz="4" w:space="0" w:color="auto"/>
                  </w:tcBorders>
                  <w:vAlign w:val="center"/>
                  <w:hideMark/>
                </w:tcPr>
                <w:p w14:paraId="5ACB4518" w14:textId="77777777" w:rsidR="00187649" w:rsidRDefault="00187649" w:rsidP="00187649">
                  <w:pPr>
                    <w:jc w:val="left"/>
                    <w:rPr>
                      <w:bCs/>
                      <w:szCs w:val="21"/>
                    </w:rPr>
                  </w:pPr>
                  <w:r>
                    <w:rPr>
                      <w:rFonts w:hint="eastAsia"/>
                      <w:b/>
                      <w:szCs w:val="21"/>
                    </w:rPr>
                    <w:t xml:space="preserve">1.2  </w:t>
                  </w:r>
                  <w:r>
                    <w:rPr>
                      <w:rFonts w:hint="eastAsia"/>
                      <w:bCs/>
                      <w:szCs w:val="21"/>
                    </w:rPr>
                    <w:t>展架底座尺寸：</w:t>
                  </w:r>
                  <w:r>
                    <w:rPr>
                      <w:rFonts w:hint="eastAsia"/>
                      <w:bCs/>
                      <w:szCs w:val="21"/>
                    </w:rPr>
                    <w:t>900mm x 450mm</w:t>
                  </w:r>
                </w:p>
              </w:tc>
            </w:tr>
            <w:tr w:rsidR="00187649" w14:paraId="5D9CB917" w14:textId="77777777" w:rsidTr="00187649">
              <w:trPr>
                <w:trHeight w:val="193"/>
              </w:trPr>
              <w:tc>
                <w:tcPr>
                  <w:tcW w:w="1081" w:type="dxa"/>
                  <w:vMerge/>
                  <w:tcBorders>
                    <w:top w:val="single" w:sz="4" w:space="0" w:color="auto"/>
                    <w:left w:val="single" w:sz="4" w:space="0" w:color="auto"/>
                    <w:bottom w:val="single" w:sz="4" w:space="0" w:color="auto"/>
                    <w:right w:val="single" w:sz="4" w:space="0" w:color="auto"/>
                  </w:tcBorders>
                  <w:vAlign w:val="center"/>
                  <w:hideMark/>
                </w:tcPr>
                <w:p w14:paraId="36D41F28" w14:textId="77777777" w:rsidR="00187649" w:rsidRDefault="00187649" w:rsidP="00187649">
                  <w:pPr>
                    <w:widowControl/>
                    <w:jc w:val="left"/>
                    <w:rPr>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2BC1E5F" w14:textId="77777777" w:rsidR="00187649" w:rsidRDefault="00187649" w:rsidP="00187649">
                  <w:pPr>
                    <w:widowControl/>
                    <w:jc w:val="left"/>
                    <w:rPr>
                      <w:b/>
                      <w:szCs w:val="21"/>
                    </w:rPr>
                  </w:pPr>
                </w:p>
              </w:tc>
              <w:tc>
                <w:tcPr>
                  <w:tcW w:w="5981" w:type="dxa"/>
                  <w:tcBorders>
                    <w:top w:val="single" w:sz="4" w:space="0" w:color="auto"/>
                    <w:left w:val="single" w:sz="4" w:space="0" w:color="auto"/>
                    <w:bottom w:val="single" w:sz="4" w:space="0" w:color="auto"/>
                    <w:right w:val="single" w:sz="4" w:space="0" w:color="auto"/>
                  </w:tcBorders>
                  <w:vAlign w:val="center"/>
                  <w:hideMark/>
                </w:tcPr>
                <w:p w14:paraId="05E5D804" w14:textId="77777777" w:rsidR="00187649" w:rsidRDefault="00187649" w:rsidP="00187649">
                  <w:pPr>
                    <w:jc w:val="left"/>
                    <w:rPr>
                      <w:b/>
                      <w:szCs w:val="21"/>
                    </w:rPr>
                  </w:pPr>
                  <w:r>
                    <w:rPr>
                      <w:rFonts w:hint="eastAsia"/>
                      <w:b/>
                      <w:szCs w:val="21"/>
                    </w:rPr>
                    <w:t xml:space="preserve">1.3  </w:t>
                  </w:r>
                  <w:r>
                    <w:rPr>
                      <w:rFonts w:hint="eastAsia"/>
                      <w:bCs/>
                      <w:szCs w:val="21"/>
                    </w:rPr>
                    <w:t>材质</w:t>
                  </w:r>
                  <w:r>
                    <w:rPr>
                      <w:rFonts w:hint="eastAsia"/>
                      <w:bCs/>
                      <w:szCs w:val="21"/>
                    </w:rPr>
                    <w:t>:</w:t>
                  </w:r>
                  <w:r>
                    <w:rPr>
                      <w:rFonts w:hint="eastAsia"/>
                      <w:bCs/>
                      <w:szCs w:val="21"/>
                    </w:rPr>
                    <w:t>热镀锌铁方通，管壁厚度</w:t>
                  </w:r>
                  <w:r>
                    <w:rPr>
                      <w:rFonts w:hint="eastAsia"/>
                      <w:bCs/>
                      <w:szCs w:val="21"/>
                    </w:rPr>
                    <w:t xml:space="preserve">1.2mm, </w:t>
                  </w:r>
                  <w:r>
                    <w:rPr>
                      <w:rFonts w:hint="eastAsia"/>
                      <w:bCs/>
                      <w:szCs w:val="21"/>
                    </w:rPr>
                    <w:t>铁方通直径</w:t>
                  </w:r>
                  <w:r>
                    <w:rPr>
                      <w:rFonts w:hint="eastAsia"/>
                      <w:bCs/>
                      <w:szCs w:val="21"/>
                    </w:rPr>
                    <w:t>20mm</w:t>
                  </w:r>
                  <w:r>
                    <w:rPr>
                      <w:rFonts w:hint="eastAsia"/>
                      <w:bCs/>
                      <w:szCs w:val="21"/>
                    </w:rPr>
                    <w:t>。</w:t>
                  </w:r>
                </w:p>
              </w:tc>
            </w:tr>
            <w:tr w:rsidR="00187649" w14:paraId="68C82737" w14:textId="77777777" w:rsidTr="00187649">
              <w:trPr>
                <w:trHeight w:val="193"/>
              </w:trPr>
              <w:tc>
                <w:tcPr>
                  <w:tcW w:w="1081" w:type="dxa"/>
                  <w:vMerge/>
                  <w:tcBorders>
                    <w:top w:val="single" w:sz="4" w:space="0" w:color="auto"/>
                    <w:left w:val="single" w:sz="4" w:space="0" w:color="auto"/>
                    <w:bottom w:val="single" w:sz="4" w:space="0" w:color="auto"/>
                    <w:right w:val="single" w:sz="4" w:space="0" w:color="auto"/>
                  </w:tcBorders>
                  <w:vAlign w:val="center"/>
                  <w:hideMark/>
                </w:tcPr>
                <w:p w14:paraId="60759B8F" w14:textId="77777777" w:rsidR="00187649" w:rsidRDefault="00187649" w:rsidP="00187649">
                  <w:pPr>
                    <w:widowControl/>
                    <w:jc w:val="left"/>
                    <w:rPr>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ADDA34E" w14:textId="77777777" w:rsidR="00187649" w:rsidRDefault="00187649" w:rsidP="00187649">
                  <w:pPr>
                    <w:widowControl/>
                    <w:jc w:val="left"/>
                    <w:rPr>
                      <w:b/>
                      <w:szCs w:val="21"/>
                    </w:rPr>
                  </w:pPr>
                </w:p>
              </w:tc>
              <w:tc>
                <w:tcPr>
                  <w:tcW w:w="5981" w:type="dxa"/>
                  <w:tcBorders>
                    <w:top w:val="single" w:sz="4" w:space="0" w:color="auto"/>
                    <w:left w:val="single" w:sz="4" w:space="0" w:color="auto"/>
                    <w:bottom w:val="single" w:sz="4" w:space="0" w:color="auto"/>
                    <w:right w:val="single" w:sz="4" w:space="0" w:color="auto"/>
                  </w:tcBorders>
                  <w:vAlign w:val="center"/>
                  <w:hideMark/>
                </w:tcPr>
                <w:p w14:paraId="43CE9F75" w14:textId="77777777" w:rsidR="00187649" w:rsidRDefault="00187649" w:rsidP="00187649">
                  <w:pPr>
                    <w:jc w:val="left"/>
                    <w:rPr>
                      <w:b/>
                      <w:szCs w:val="21"/>
                    </w:rPr>
                  </w:pPr>
                  <w:r>
                    <w:rPr>
                      <w:rFonts w:hint="eastAsia"/>
                      <w:b/>
                      <w:szCs w:val="21"/>
                    </w:rPr>
                    <w:t xml:space="preserve">1.4  </w:t>
                  </w:r>
                  <w:r>
                    <w:rPr>
                      <w:rFonts w:hint="eastAsia"/>
                      <w:bCs/>
                      <w:szCs w:val="21"/>
                    </w:rPr>
                    <w:t>工艺：焊接（焊接处打磨，使用腻子粉磨平抛光），烤漆（使用专用金属漆，颜色选择白色</w:t>
                  </w:r>
                  <w:r>
                    <w:rPr>
                      <w:rFonts w:hint="eastAsia"/>
                      <w:bCs/>
                      <w:szCs w:val="21"/>
                    </w:rPr>
                    <w:t>or</w:t>
                  </w:r>
                  <w:r>
                    <w:rPr>
                      <w:rFonts w:hint="eastAsia"/>
                      <w:bCs/>
                      <w:szCs w:val="21"/>
                    </w:rPr>
                    <w:t>深灰色）</w:t>
                  </w:r>
                </w:p>
              </w:tc>
            </w:tr>
            <w:tr w:rsidR="00187649" w14:paraId="6F763BC4" w14:textId="77777777" w:rsidTr="00187649">
              <w:trPr>
                <w:trHeight w:val="193"/>
              </w:trPr>
              <w:tc>
                <w:tcPr>
                  <w:tcW w:w="1081" w:type="dxa"/>
                  <w:vMerge/>
                  <w:tcBorders>
                    <w:top w:val="single" w:sz="4" w:space="0" w:color="auto"/>
                    <w:left w:val="single" w:sz="4" w:space="0" w:color="auto"/>
                    <w:bottom w:val="single" w:sz="4" w:space="0" w:color="auto"/>
                    <w:right w:val="single" w:sz="4" w:space="0" w:color="auto"/>
                  </w:tcBorders>
                  <w:vAlign w:val="center"/>
                  <w:hideMark/>
                </w:tcPr>
                <w:p w14:paraId="61954F68" w14:textId="77777777" w:rsidR="00187649" w:rsidRDefault="00187649" w:rsidP="00187649">
                  <w:pPr>
                    <w:widowControl/>
                    <w:jc w:val="left"/>
                    <w:rPr>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8142E3C" w14:textId="77777777" w:rsidR="00187649" w:rsidRDefault="00187649" w:rsidP="00187649">
                  <w:pPr>
                    <w:widowControl/>
                    <w:jc w:val="left"/>
                    <w:rPr>
                      <w:b/>
                      <w:szCs w:val="21"/>
                    </w:rPr>
                  </w:pPr>
                </w:p>
              </w:tc>
              <w:tc>
                <w:tcPr>
                  <w:tcW w:w="5981" w:type="dxa"/>
                  <w:tcBorders>
                    <w:top w:val="single" w:sz="4" w:space="0" w:color="auto"/>
                    <w:left w:val="single" w:sz="4" w:space="0" w:color="auto"/>
                    <w:bottom w:val="single" w:sz="4" w:space="0" w:color="auto"/>
                    <w:right w:val="single" w:sz="4" w:space="0" w:color="auto"/>
                  </w:tcBorders>
                  <w:vAlign w:val="center"/>
                  <w:hideMark/>
                </w:tcPr>
                <w:p w14:paraId="793E8B63" w14:textId="77777777" w:rsidR="00187649" w:rsidRDefault="00187649" w:rsidP="00187649">
                  <w:pPr>
                    <w:jc w:val="left"/>
                    <w:rPr>
                      <w:b/>
                      <w:szCs w:val="21"/>
                    </w:rPr>
                  </w:pPr>
                  <w:r>
                    <w:rPr>
                      <w:rFonts w:hint="eastAsia"/>
                      <w:b/>
                      <w:szCs w:val="21"/>
                    </w:rPr>
                    <w:t xml:space="preserve">1.5  </w:t>
                  </w:r>
                  <w:r>
                    <w:rPr>
                      <w:rFonts w:hint="eastAsia"/>
                      <w:bCs/>
                      <w:szCs w:val="21"/>
                    </w:rPr>
                    <w:t>特点：框架稳固厚实、易于搬运及灵活拼接组合，在日常</w:t>
                  </w:r>
                  <w:r>
                    <w:rPr>
                      <w:rFonts w:hint="eastAsia"/>
                      <w:bCs/>
                      <w:szCs w:val="21"/>
                    </w:rPr>
                    <w:lastRenderedPageBreak/>
                    <w:t>常规展览时，根据不同场合的空间要求，展架可以通过多种灵活的组合方式，搭建并满足适用于不同展示空间的</w:t>
                  </w:r>
                  <w:proofErr w:type="gramStart"/>
                  <w:r>
                    <w:rPr>
                      <w:rFonts w:hint="eastAsia"/>
                      <w:bCs/>
                      <w:szCs w:val="21"/>
                    </w:rPr>
                    <w:t>最佳动线要求</w:t>
                  </w:r>
                  <w:proofErr w:type="gramEnd"/>
                  <w:r>
                    <w:rPr>
                      <w:rFonts w:hint="eastAsia"/>
                      <w:bCs/>
                      <w:szCs w:val="21"/>
                    </w:rPr>
                    <w:t>和个性化展览需求。</w:t>
                  </w:r>
                </w:p>
              </w:tc>
            </w:tr>
            <w:tr w:rsidR="00187649" w14:paraId="265D5B9B" w14:textId="77777777" w:rsidTr="00187649">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25DFB023" w14:textId="77777777" w:rsidR="00187649" w:rsidRDefault="00187649" w:rsidP="00187649">
                  <w:pPr>
                    <w:jc w:val="center"/>
                    <w:rPr>
                      <w:b/>
                      <w:szCs w:val="21"/>
                    </w:rPr>
                  </w:pPr>
                  <w:r>
                    <w:rPr>
                      <w:rFonts w:hint="eastAsia"/>
                      <w:b/>
                      <w:szCs w:val="21"/>
                    </w:rPr>
                    <w:lastRenderedPageBreak/>
                    <w:t>2</w:t>
                  </w:r>
                </w:p>
              </w:tc>
              <w:tc>
                <w:tcPr>
                  <w:tcW w:w="1980" w:type="dxa"/>
                  <w:tcBorders>
                    <w:top w:val="single" w:sz="4" w:space="0" w:color="auto"/>
                    <w:left w:val="single" w:sz="4" w:space="0" w:color="auto"/>
                    <w:bottom w:val="single" w:sz="4" w:space="0" w:color="auto"/>
                    <w:right w:val="single" w:sz="4" w:space="0" w:color="auto"/>
                  </w:tcBorders>
                  <w:hideMark/>
                </w:tcPr>
                <w:p w14:paraId="1174F1C7" w14:textId="77777777" w:rsidR="00187649" w:rsidRDefault="00187649" w:rsidP="00187649">
                  <w:pPr>
                    <w:rPr>
                      <w:b/>
                      <w:szCs w:val="21"/>
                    </w:rPr>
                  </w:pPr>
                  <w:r>
                    <w:rPr>
                      <w:rFonts w:hint="eastAsia"/>
                      <w:bCs/>
                      <w:szCs w:val="21"/>
                    </w:rPr>
                    <w:t>挂画用钢丝绳</w:t>
                  </w:r>
                </w:p>
              </w:tc>
              <w:tc>
                <w:tcPr>
                  <w:tcW w:w="5981" w:type="dxa"/>
                  <w:tcBorders>
                    <w:top w:val="single" w:sz="4" w:space="0" w:color="auto"/>
                    <w:left w:val="single" w:sz="4" w:space="0" w:color="auto"/>
                    <w:bottom w:val="single" w:sz="4" w:space="0" w:color="auto"/>
                    <w:right w:val="single" w:sz="4" w:space="0" w:color="auto"/>
                  </w:tcBorders>
                  <w:vAlign w:val="center"/>
                  <w:hideMark/>
                </w:tcPr>
                <w:p w14:paraId="4E6C2893" w14:textId="77777777" w:rsidR="00187649" w:rsidRDefault="00187649" w:rsidP="00187649">
                  <w:pPr>
                    <w:rPr>
                      <w:bCs/>
                      <w:szCs w:val="21"/>
                    </w:rPr>
                  </w:pPr>
                  <w:r>
                    <w:rPr>
                      <w:rFonts w:hint="eastAsia"/>
                      <w:b/>
                      <w:szCs w:val="21"/>
                    </w:rPr>
                    <w:t xml:space="preserve">2.1  </w:t>
                  </w:r>
                  <w:r>
                    <w:rPr>
                      <w:rFonts w:hint="eastAsia"/>
                      <w:bCs/>
                      <w:szCs w:val="21"/>
                    </w:rPr>
                    <w:t>规格：高强度碳素钢丝绳（钢丝直径</w:t>
                  </w:r>
                  <w:r>
                    <w:rPr>
                      <w:rFonts w:hint="eastAsia"/>
                      <w:bCs/>
                      <w:szCs w:val="21"/>
                    </w:rPr>
                    <w:t>1.0mm-2.0mm</w:t>
                  </w:r>
                  <w:r>
                    <w:rPr>
                      <w:rFonts w:hint="eastAsia"/>
                      <w:bCs/>
                      <w:szCs w:val="21"/>
                    </w:rPr>
                    <w:t>），钢丝绳抗拉强度</w:t>
                  </w:r>
                  <w:r>
                    <w:rPr>
                      <w:rFonts w:hint="eastAsia"/>
                      <w:bCs/>
                      <w:szCs w:val="21"/>
                    </w:rPr>
                    <w:t>1400MPa,</w:t>
                  </w:r>
                  <w:r>
                    <w:rPr>
                      <w:rFonts w:hint="eastAsia"/>
                      <w:bCs/>
                      <w:szCs w:val="21"/>
                    </w:rPr>
                    <w:t>破断拉力总和</w:t>
                  </w:r>
                  <w:r>
                    <w:rPr>
                      <w:rFonts w:hint="eastAsia"/>
                      <w:bCs/>
                      <w:szCs w:val="21"/>
                    </w:rPr>
                    <w:t>125kN,</w:t>
                  </w:r>
                </w:p>
              </w:tc>
            </w:tr>
            <w:tr w:rsidR="00187649" w14:paraId="48905A6E" w14:textId="77777777" w:rsidTr="00187649">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669018BB" w14:textId="77777777" w:rsidR="00187649" w:rsidRDefault="00187649" w:rsidP="00187649">
                  <w:pPr>
                    <w:jc w:val="center"/>
                    <w:rPr>
                      <w:b/>
                      <w:szCs w:val="21"/>
                    </w:rPr>
                  </w:pPr>
                  <w:r>
                    <w:rPr>
                      <w:rFonts w:hint="eastAsia"/>
                      <w:b/>
                      <w:szCs w:val="21"/>
                    </w:rPr>
                    <w:t>3</w:t>
                  </w:r>
                </w:p>
              </w:tc>
              <w:tc>
                <w:tcPr>
                  <w:tcW w:w="1980" w:type="dxa"/>
                  <w:tcBorders>
                    <w:top w:val="single" w:sz="4" w:space="0" w:color="auto"/>
                    <w:left w:val="single" w:sz="4" w:space="0" w:color="auto"/>
                    <w:bottom w:val="single" w:sz="4" w:space="0" w:color="auto"/>
                    <w:right w:val="single" w:sz="4" w:space="0" w:color="auto"/>
                  </w:tcBorders>
                  <w:hideMark/>
                </w:tcPr>
                <w:p w14:paraId="4111AC74" w14:textId="77777777" w:rsidR="00187649" w:rsidRDefault="00187649" w:rsidP="00187649">
                  <w:pPr>
                    <w:rPr>
                      <w:b/>
                      <w:szCs w:val="21"/>
                    </w:rPr>
                  </w:pPr>
                  <w:r>
                    <w:rPr>
                      <w:rFonts w:hint="eastAsia"/>
                      <w:bCs/>
                      <w:szCs w:val="21"/>
                    </w:rPr>
                    <w:t>吊顶码</w:t>
                  </w:r>
                </w:p>
              </w:tc>
              <w:tc>
                <w:tcPr>
                  <w:tcW w:w="5981" w:type="dxa"/>
                  <w:tcBorders>
                    <w:top w:val="single" w:sz="4" w:space="0" w:color="auto"/>
                    <w:left w:val="single" w:sz="4" w:space="0" w:color="auto"/>
                    <w:bottom w:val="single" w:sz="4" w:space="0" w:color="auto"/>
                    <w:right w:val="single" w:sz="4" w:space="0" w:color="auto"/>
                  </w:tcBorders>
                  <w:vAlign w:val="center"/>
                  <w:hideMark/>
                </w:tcPr>
                <w:p w14:paraId="5E11B4E8" w14:textId="77777777" w:rsidR="00187649" w:rsidRDefault="00187649" w:rsidP="00187649">
                  <w:pPr>
                    <w:rPr>
                      <w:bCs/>
                      <w:szCs w:val="21"/>
                    </w:rPr>
                  </w:pPr>
                  <w:r>
                    <w:rPr>
                      <w:rFonts w:hint="eastAsia"/>
                      <w:b/>
                      <w:szCs w:val="21"/>
                    </w:rPr>
                    <w:t xml:space="preserve">3.1  </w:t>
                  </w:r>
                  <w:r>
                    <w:rPr>
                      <w:rFonts w:hint="eastAsia"/>
                      <w:bCs/>
                      <w:szCs w:val="21"/>
                    </w:rPr>
                    <w:t>材质：拉丝不锈钢</w:t>
                  </w:r>
                </w:p>
                <w:p w14:paraId="68560F28" w14:textId="77777777" w:rsidR="00187649" w:rsidRDefault="00187649" w:rsidP="00187649">
                  <w:pPr>
                    <w:rPr>
                      <w:b/>
                      <w:szCs w:val="21"/>
                    </w:rPr>
                  </w:pPr>
                  <w:r>
                    <w:rPr>
                      <w:rFonts w:hint="eastAsia"/>
                      <w:b/>
                      <w:szCs w:val="21"/>
                    </w:rPr>
                    <w:t xml:space="preserve">3.2  </w:t>
                  </w:r>
                  <w:r>
                    <w:rPr>
                      <w:rFonts w:hint="eastAsia"/>
                      <w:bCs/>
                      <w:szCs w:val="21"/>
                    </w:rPr>
                    <w:t>规格：</w:t>
                  </w:r>
                  <w:r>
                    <w:rPr>
                      <w:rFonts w:hint="eastAsia"/>
                      <w:bCs/>
                      <w:szCs w:val="21"/>
                    </w:rPr>
                    <w:t xml:space="preserve">36mm x 12mm   </w:t>
                  </w:r>
                  <w:r>
                    <w:rPr>
                      <w:rFonts w:hint="eastAsia"/>
                      <w:bCs/>
                      <w:szCs w:val="21"/>
                    </w:rPr>
                    <w:t>适穿</w:t>
                  </w:r>
                  <w:r>
                    <w:rPr>
                      <w:rFonts w:hint="eastAsia"/>
                      <w:bCs/>
                      <w:szCs w:val="21"/>
                    </w:rPr>
                    <w:t>1mm-2mm</w:t>
                  </w:r>
                  <w:r>
                    <w:rPr>
                      <w:rFonts w:hint="eastAsia"/>
                      <w:bCs/>
                      <w:szCs w:val="21"/>
                    </w:rPr>
                    <w:t>钢丝绳</w:t>
                  </w:r>
                </w:p>
              </w:tc>
            </w:tr>
            <w:tr w:rsidR="00187649" w14:paraId="34281F27" w14:textId="77777777" w:rsidTr="00187649">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64EA1330" w14:textId="77777777" w:rsidR="00187649" w:rsidRDefault="00187649" w:rsidP="00187649">
                  <w:pPr>
                    <w:jc w:val="center"/>
                    <w:rPr>
                      <w:b/>
                      <w:szCs w:val="21"/>
                    </w:rPr>
                  </w:pPr>
                  <w:r>
                    <w:rPr>
                      <w:rFonts w:hint="eastAsia"/>
                      <w:b/>
                      <w:szCs w:val="21"/>
                    </w:rPr>
                    <w:t>4</w:t>
                  </w:r>
                </w:p>
              </w:tc>
              <w:tc>
                <w:tcPr>
                  <w:tcW w:w="1980" w:type="dxa"/>
                  <w:tcBorders>
                    <w:top w:val="single" w:sz="4" w:space="0" w:color="auto"/>
                    <w:left w:val="single" w:sz="4" w:space="0" w:color="auto"/>
                    <w:bottom w:val="single" w:sz="4" w:space="0" w:color="auto"/>
                    <w:right w:val="single" w:sz="4" w:space="0" w:color="auto"/>
                  </w:tcBorders>
                  <w:hideMark/>
                </w:tcPr>
                <w:p w14:paraId="02EF017E" w14:textId="77777777" w:rsidR="00187649" w:rsidRDefault="00187649" w:rsidP="00187649">
                  <w:pPr>
                    <w:rPr>
                      <w:b/>
                      <w:szCs w:val="21"/>
                    </w:rPr>
                  </w:pPr>
                  <w:proofErr w:type="gramStart"/>
                  <w:r>
                    <w:rPr>
                      <w:rFonts w:hint="eastAsia"/>
                      <w:bCs/>
                      <w:szCs w:val="21"/>
                    </w:rPr>
                    <w:t>夹板吊码</w:t>
                  </w:r>
                  <w:proofErr w:type="gramEnd"/>
                </w:p>
              </w:tc>
              <w:tc>
                <w:tcPr>
                  <w:tcW w:w="5981" w:type="dxa"/>
                  <w:tcBorders>
                    <w:top w:val="single" w:sz="4" w:space="0" w:color="auto"/>
                    <w:left w:val="single" w:sz="4" w:space="0" w:color="auto"/>
                    <w:bottom w:val="single" w:sz="4" w:space="0" w:color="auto"/>
                    <w:right w:val="single" w:sz="4" w:space="0" w:color="auto"/>
                  </w:tcBorders>
                  <w:vAlign w:val="center"/>
                  <w:hideMark/>
                </w:tcPr>
                <w:p w14:paraId="2618E537" w14:textId="77777777" w:rsidR="00187649" w:rsidRDefault="00187649" w:rsidP="00187649">
                  <w:pPr>
                    <w:rPr>
                      <w:bCs/>
                      <w:szCs w:val="21"/>
                    </w:rPr>
                  </w:pPr>
                  <w:r>
                    <w:rPr>
                      <w:rFonts w:hint="eastAsia"/>
                      <w:b/>
                      <w:szCs w:val="21"/>
                    </w:rPr>
                    <w:t xml:space="preserve">4.1  </w:t>
                  </w:r>
                  <w:r>
                    <w:rPr>
                      <w:rFonts w:hint="eastAsia"/>
                      <w:bCs/>
                      <w:szCs w:val="21"/>
                    </w:rPr>
                    <w:t>材质：拉丝不锈钢（型号</w:t>
                  </w:r>
                  <w:r>
                    <w:rPr>
                      <w:rFonts w:hint="eastAsia"/>
                      <w:bCs/>
                      <w:szCs w:val="21"/>
                    </w:rPr>
                    <w:t>458</w:t>
                  </w:r>
                  <w:r>
                    <w:rPr>
                      <w:rFonts w:hint="eastAsia"/>
                      <w:bCs/>
                      <w:szCs w:val="21"/>
                    </w:rPr>
                    <w:t>）</w:t>
                  </w:r>
                </w:p>
                <w:p w14:paraId="241E296E" w14:textId="77777777" w:rsidR="00187649" w:rsidRDefault="00187649" w:rsidP="00187649">
                  <w:pPr>
                    <w:rPr>
                      <w:b/>
                      <w:szCs w:val="21"/>
                    </w:rPr>
                  </w:pPr>
                  <w:r>
                    <w:rPr>
                      <w:rFonts w:hint="eastAsia"/>
                      <w:b/>
                      <w:szCs w:val="21"/>
                    </w:rPr>
                    <w:t xml:space="preserve">4.2  </w:t>
                  </w:r>
                  <w:r>
                    <w:rPr>
                      <w:rFonts w:hint="eastAsia"/>
                      <w:bCs/>
                      <w:szCs w:val="21"/>
                    </w:rPr>
                    <w:t>规格：</w:t>
                  </w:r>
                  <w:r>
                    <w:rPr>
                      <w:rFonts w:hint="eastAsia"/>
                      <w:bCs/>
                      <w:szCs w:val="21"/>
                    </w:rPr>
                    <w:t xml:space="preserve">41mm x 18mm x20mm  </w:t>
                  </w:r>
                </w:p>
              </w:tc>
            </w:tr>
            <w:tr w:rsidR="00187649" w14:paraId="4F1E72E7" w14:textId="77777777" w:rsidTr="00187649">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023FEBDF" w14:textId="77777777" w:rsidR="00187649" w:rsidRDefault="00187649" w:rsidP="00187649">
                  <w:pPr>
                    <w:jc w:val="center"/>
                    <w:rPr>
                      <w:b/>
                      <w:szCs w:val="21"/>
                    </w:rPr>
                  </w:pPr>
                  <w:r>
                    <w:rPr>
                      <w:rFonts w:hint="eastAsia"/>
                      <w:b/>
                      <w:szCs w:val="21"/>
                    </w:rPr>
                    <w:t>5</w:t>
                  </w:r>
                </w:p>
              </w:tc>
              <w:tc>
                <w:tcPr>
                  <w:tcW w:w="1980" w:type="dxa"/>
                  <w:tcBorders>
                    <w:top w:val="single" w:sz="4" w:space="0" w:color="auto"/>
                    <w:left w:val="single" w:sz="4" w:space="0" w:color="auto"/>
                    <w:bottom w:val="single" w:sz="4" w:space="0" w:color="auto"/>
                    <w:right w:val="single" w:sz="4" w:space="0" w:color="auto"/>
                  </w:tcBorders>
                  <w:hideMark/>
                </w:tcPr>
                <w:p w14:paraId="69486F2D" w14:textId="77777777" w:rsidR="00187649" w:rsidRDefault="00187649" w:rsidP="00187649">
                  <w:pPr>
                    <w:rPr>
                      <w:b/>
                      <w:szCs w:val="21"/>
                    </w:rPr>
                  </w:pPr>
                  <w:r>
                    <w:rPr>
                      <w:rFonts w:hint="eastAsia"/>
                      <w:bCs/>
                      <w:szCs w:val="21"/>
                    </w:rPr>
                    <w:t>亚克力展板</w:t>
                  </w:r>
                </w:p>
              </w:tc>
              <w:tc>
                <w:tcPr>
                  <w:tcW w:w="5981" w:type="dxa"/>
                  <w:tcBorders>
                    <w:top w:val="single" w:sz="4" w:space="0" w:color="auto"/>
                    <w:left w:val="single" w:sz="4" w:space="0" w:color="auto"/>
                    <w:bottom w:val="single" w:sz="4" w:space="0" w:color="auto"/>
                    <w:right w:val="single" w:sz="4" w:space="0" w:color="auto"/>
                  </w:tcBorders>
                  <w:vAlign w:val="center"/>
                  <w:hideMark/>
                </w:tcPr>
                <w:p w14:paraId="1ADDEECA" w14:textId="77777777" w:rsidR="00187649" w:rsidRDefault="00187649" w:rsidP="00187649">
                  <w:pPr>
                    <w:rPr>
                      <w:bCs/>
                      <w:szCs w:val="21"/>
                    </w:rPr>
                  </w:pPr>
                  <w:r>
                    <w:rPr>
                      <w:rFonts w:hint="eastAsia"/>
                      <w:b/>
                      <w:szCs w:val="21"/>
                    </w:rPr>
                    <w:t xml:space="preserve">5.1  </w:t>
                  </w:r>
                  <w:r>
                    <w:rPr>
                      <w:rFonts w:hint="eastAsia"/>
                      <w:bCs/>
                      <w:szCs w:val="21"/>
                    </w:rPr>
                    <w:t>规格：进口亚克力板（透明），长</w:t>
                  </w:r>
                  <w:r>
                    <w:rPr>
                      <w:rFonts w:hint="eastAsia"/>
                      <w:bCs/>
                      <w:szCs w:val="21"/>
                    </w:rPr>
                    <w:t xml:space="preserve">110cm x </w:t>
                  </w:r>
                  <w:r>
                    <w:rPr>
                      <w:rFonts w:hint="eastAsia"/>
                      <w:bCs/>
                      <w:szCs w:val="21"/>
                    </w:rPr>
                    <w:t>宽</w:t>
                  </w:r>
                  <w:r>
                    <w:rPr>
                      <w:rFonts w:hint="eastAsia"/>
                      <w:bCs/>
                      <w:szCs w:val="21"/>
                    </w:rPr>
                    <w:t>80cm</w:t>
                  </w:r>
                  <w:r>
                    <w:rPr>
                      <w:rFonts w:hint="eastAsia"/>
                      <w:bCs/>
                      <w:szCs w:val="21"/>
                    </w:rPr>
                    <w:t>，</w:t>
                  </w:r>
                  <w:r>
                    <w:rPr>
                      <w:rFonts w:hint="eastAsia"/>
                      <w:bCs/>
                      <w:szCs w:val="21"/>
                    </w:rPr>
                    <w:t xml:space="preserve"> </w:t>
                  </w:r>
                  <w:r>
                    <w:rPr>
                      <w:rFonts w:hint="eastAsia"/>
                      <w:b/>
                      <w:szCs w:val="21"/>
                    </w:rPr>
                    <w:t xml:space="preserve">5.2  </w:t>
                  </w:r>
                  <w:r>
                    <w:rPr>
                      <w:rFonts w:hint="eastAsia"/>
                      <w:bCs/>
                      <w:szCs w:val="21"/>
                    </w:rPr>
                    <w:t>厚度：</w:t>
                  </w:r>
                  <w:r>
                    <w:rPr>
                      <w:rFonts w:hint="eastAsia"/>
                      <w:bCs/>
                      <w:szCs w:val="21"/>
                    </w:rPr>
                    <w:t>3mm+3mm</w:t>
                  </w:r>
                  <w:r>
                    <w:rPr>
                      <w:rFonts w:hint="eastAsia"/>
                      <w:bCs/>
                      <w:szCs w:val="21"/>
                    </w:rPr>
                    <w:t>（双层夹片）</w:t>
                  </w:r>
                </w:p>
              </w:tc>
            </w:tr>
          </w:tbl>
          <w:p w14:paraId="4316BC95" w14:textId="77777777" w:rsidR="004A5FEA" w:rsidRPr="00187649" w:rsidRDefault="004A5FEA">
            <w:pPr>
              <w:widowControl/>
              <w:spacing w:line="360" w:lineRule="auto"/>
              <w:ind w:hanging="720"/>
              <w:jc w:val="left"/>
              <w:rPr>
                <w:rFonts w:ascii="宋体" w:eastAsia="宋体" w:hAnsi="宋体" w:cs="宋体"/>
                <w:kern w:val="0"/>
                <w:sz w:val="20"/>
                <w:szCs w:val="20"/>
              </w:rPr>
            </w:pPr>
          </w:p>
        </w:tc>
      </w:tr>
      <w:tr w:rsidR="004A5FEA" w14:paraId="64C571B1" w14:textId="77777777">
        <w:trPr>
          <w:trHeight w:val="112"/>
          <w:tblCellSpacing w:w="0" w:type="dxa"/>
        </w:trPr>
        <w:tc>
          <w:tcPr>
            <w:tcW w:w="1306" w:type="dxa"/>
            <w:tcBorders>
              <w:top w:val="single" w:sz="6" w:space="0" w:color="auto"/>
              <w:left w:val="single" w:sz="6" w:space="0" w:color="auto"/>
              <w:bottom w:val="nil"/>
              <w:right w:val="nil"/>
            </w:tcBorders>
            <w:vAlign w:val="center"/>
          </w:tcPr>
          <w:p w14:paraId="68D15653"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41E99F4B" w14:textId="77777777" w:rsidR="004A5FEA" w:rsidRDefault="00C6097C">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85"/>
              <w:gridCol w:w="6161"/>
            </w:tblGrid>
            <w:tr w:rsidR="004A5FEA" w14:paraId="41D92AD3" w14:textId="77777777">
              <w:trPr>
                <w:trHeight w:val="397"/>
              </w:trPr>
              <w:tc>
                <w:tcPr>
                  <w:tcW w:w="1103" w:type="dxa"/>
                  <w:vAlign w:val="center"/>
                </w:tcPr>
                <w:p w14:paraId="3A90E4BA" w14:textId="77777777" w:rsidR="004A5FEA" w:rsidRDefault="00C6097C">
                  <w:pPr>
                    <w:jc w:val="center"/>
                    <w:rPr>
                      <w:b/>
                    </w:rPr>
                  </w:pPr>
                  <w:r>
                    <w:rPr>
                      <w:rFonts w:hint="eastAsia"/>
                      <w:b/>
                    </w:rPr>
                    <w:t>序号</w:t>
                  </w:r>
                </w:p>
              </w:tc>
              <w:tc>
                <w:tcPr>
                  <w:tcW w:w="1985" w:type="dxa"/>
                  <w:vAlign w:val="center"/>
                </w:tcPr>
                <w:p w14:paraId="63A37D4C" w14:textId="77777777" w:rsidR="004A5FEA" w:rsidRDefault="00C6097C">
                  <w:pPr>
                    <w:jc w:val="center"/>
                    <w:rPr>
                      <w:b/>
                    </w:rPr>
                  </w:pPr>
                  <w:r>
                    <w:rPr>
                      <w:rFonts w:hint="eastAsia"/>
                      <w:b/>
                    </w:rPr>
                    <w:t>目录</w:t>
                  </w:r>
                </w:p>
              </w:tc>
              <w:tc>
                <w:tcPr>
                  <w:tcW w:w="6161" w:type="dxa"/>
                  <w:vAlign w:val="center"/>
                </w:tcPr>
                <w:p w14:paraId="120AC2A0" w14:textId="77777777" w:rsidR="004A5FEA" w:rsidRDefault="00C6097C">
                  <w:pPr>
                    <w:jc w:val="center"/>
                    <w:rPr>
                      <w:b/>
                    </w:rPr>
                  </w:pPr>
                  <w:r>
                    <w:rPr>
                      <w:rFonts w:hint="eastAsia"/>
                      <w:b/>
                    </w:rPr>
                    <w:t>招标商务需求</w:t>
                  </w:r>
                </w:p>
              </w:tc>
            </w:tr>
            <w:tr w:rsidR="004A5FEA" w14:paraId="6F4B2015" w14:textId="77777777">
              <w:trPr>
                <w:trHeight w:val="280"/>
              </w:trPr>
              <w:tc>
                <w:tcPr>
                  <w:tcW w:w="9249" w:type="dxa"/>
                  <w:gridSpan w:val="3"/>
                </w:tcPr>
                <w:p w14:paraId="434CAB0E" w14:textId="77777777" w:rsidR="004A5FEA" w:rsidRDefault="00C6097C">
                  <w:pPr>
                    <w:rPr>
                      <w:b/>
                    </w:rPr>
                  </w:pPr>
                  <w:r>
                    <w:rPr>
                      <w:rFonts w:hint="eastAsia"/>
                      <w:b/>
                    </w:rPr>
                    <w:t>（一）免费保修期内售后服务要求</w:t>
                  </w:r>
                </w:p>
              </w:tc>
            </w:tr>
            <w:tr w:rsidR="004A5FEA" w14:paraId="6FF9B6D0" w14:textId="77777777">
              <w:trPr>
                <w:trHeight w:val="150"/>
              </w:trPr>
              <w:tc>
                <w:tcPr>
                  <w:tcW w:w="1103" w:type="dxa"/>
                  <w:vAlign w:val="center"/>
                </w:tcPr>
                <w:p w14:paraId="301ACA54" w14:textId="77777777" w:rsidR="004A5FEA" w:rsidRDefault="00C6097C">
                  <w:pPr>
                    <w:jc w:val="center"/>
                    <w:rPr>
                      <w:b/>
                    </w:rPr>
                  </w:pPr>
                  <w:r>
                    <w:rPr>
                      <w:rFonts w:hint="eastAsia"/>
                      <w:b/>
                    </w:rPr>
                    <w:t>1</w:t>
                  </w:r>
                </w:p>
              </w:tc>
              <w:tc>
                <w:tcPr>
                  <w:tcW w:w="1985" w:type="dxa"/>
                  <w:vAlign w:val="center"/>
                </w:tcPr>
                <w:p w14:paraId="0ED0C65F" w14:textId="77777777" w:rsidR="004A5FEA" w:rsidRDefault="00C6097C">
                  <w:r>
                    <w:rPr>
                      <w:rFonts w:hint="eastAsia"/>
                    </w:rPr>
                    <w:t>免费保修期</w:t>
                  </w:r>
                </w:p>
              </w:tc>
              <w:tc>
                <w:tcPr>
                  <w:tcW w:w="6161" w:type="dxa"/>
                </w:tcPr>
                <w:p w14:paraId="7A56D36B" w14:textId="77777777" w:rsidR="004A5FEA" w:rsidRDefault="00C6097C">
                  <w:pPr>
                    <w:rPr>
                      <w:b/>
                    </w:rPr>
                  </w:pPr>
                  <w:r>
                    <w:rPr>
                      <w:rFonts w:hint="eastAsia"/>
                      <w:bCs/>
                      <w:szCs w:val="21"/>
                    </w:rPr>
                    <w:t>货物免费保修期</w:t>
                  </w:r>
                  <w:r>
                    <w:rPr>
                      <w:rFonts w:hint="eastAsia"/>
                      <w:bCs/>
                      <w:szCs w:val="21"/>
                      <w:u w:val="single"/>
                    </w:rPr>
                    <w:t xml:space="preserve">  3  </w:t>
                  </w:r>
                  <w:r>
                    <w:rPr>
                      <w:rFonts w:hint="eastAsia"/>
                      <w:bCs/>
                      <w:szCs w:val="21"/>
                    </w:rPr>
                    <w:t>年，时间</w:t>
                  </w:r>
                  <w:proofErr w:type="gramStart"/>
                  <w:r>
                    <w:rPr>
                      <w:rFonts w:hint="eastAsia"/>
                      <w:bCs/>
                      <w:szCs w:val="21"/>
                    </w:rPr>
                    <w:t>自最终</w:t>
                  </w:r>
                  <w:proofErr w:type="gramEnd"/>
                  <w:r>
                    <w:rPr>
                      <w:rFonts w:hint="eastAsia"/>
                      <w:bCs/>
                      <w:szCs w:val="21"/>
                    </w:rPr>
                    <w:t>验收合格并交付使用之日起计算。</w:t>
                  </w:r>
                </w:p>
              </w:tc>
            </w:tr>
            <w:tr w:rsidR="004A5FEA" w14:paraId="1B032484" w14:textId="77777777">
              <w:trPr>
                <w:trHeight w:val="320"/>
              </w:trPr>
              <w:tc>
                <w:tcPr>
                  <w:tcW w:w="1103" w:type="dxa"/>
                  <w:vAlign w:val="center"/>
                </w:tcPr>
                <w:p w14:paraId="59E74F02" w14:textId="77777777" w:rsidR="004A5FEA" w:rsidRDefault="00C6097C">
                  <w:pPr>
                    <w:jc w:val="center"/>
                    <w:rPr>
                      <w:b/>
                    </w:rPr>
                  </w:pPr>
                  <w:r>
                    <w:rPr>
                      <w:rFonts w:hint="eastAsia"/>
                      <w:b/>
                    </w:rPr>
                    <w:t>2</w:t>
                  </w:r>
                </w:p>
              </w:tc>
              <w:tc>
                <w:tcPr>
                  <w:tcW w:w="1985" w:type="dxa"/>
                </w:tcPr>
                <w:p w14:paraId="19CEECE6" w14:textId="77777777" w:rsidR="004A5FEA" w:rsidRDefault="00C6097C">
                  <w:r>
                    <w:rPr>
                      <w:rFonts w:hint="eastAsia"/>
                    </w:rPr>
                    <w:t>维修响应及故障解决时间</w:t>
                  </w:r>
                </w:p>
              </w:tc>
              <w:tc>
                <w:tcPr>
                  <w:tcW w:w="6161" w:type="dxa"/>
                </w:tcPr>
                <w:p w14:paraId="3262FFFC" w14:textId="02ED2FB9" w:rsidR="004A5FEA" w:rsidRDefault="00C6097C">
                  <w:pPr>
                    <w:rPr>
                      <w:b/>
                    </w:rPr>
                  </w:pPr>
                  <w:r>
                    <w:rPr>
                      <w:rFonts w:hint="eastAsia"/>
                      <w:bCs/>
                      <w:szCs w:val="21"/>
                    </w:rPr>
                    <w:t>在保修期内，一旦发生质量问题，投标人保证在接到通知</w:t>
                  </w:r>
                  <w:r w:rsidR="005A5FCB">
                    <w:rPr>
                      <w:bCs/>
                      <w:szCs w:val="21"/>
                    </w:rPr>
                    <w:t>24</w:t>
                  </w:r>
                  <w:r>
                    <w:rPr>
                      <w:rFonts w:hint="eastAsia"/>
                      <w:bCs/>
                      <w:szCs w:val="21"/>
                    </w:rPr>
                    <w:t>小时内赶到现场进行修理或更换。</w:t>
                  </w:r>
                </w:p>
              </w:tc>
            </w:tr>
            <w:tr w:rsidR="004A5FEA" w14:paraId="610ABF41" w14:textId="77777777">
              <w:trPr>
                <w:trHeight w:val="523"/>
              </w:trPr>
              <w:tc>
                <w:tcPr>
                  <w:tcW w:w="1103" w:type="dxa"/>
                  <w:vAlign w:val="center"/>
                </w:tcPr>
                <w:p w14:paraId="629C97BE" w14:textId="77777777" w:rsidR="004A5FEA" w:rsidRDefault="00C6097C">
                  <w:pPr>
                    <w:jc w:val="center"/>
                    <w:rPr>
                      <w:b/>
                    </w:rPr>
                  </w:pPr>
                  <w:r>
                    <w:rPr>
                      <w:rFonts w:hint="eastAsia"/>
                      <w:b/>
                    </w:rPr>
                    <w:t>3</w:t>
                  </w:r>
                </w:p>
              </w:tc>
              <w:tc>
                <w:tcPr>
                  <w:tcW w:w="1985" w:type="dxa"/>
                  <w:vAlign w:val="center"/>
                </w:tcPr>
                <w:p w14:paraId="2C765247" w14:textId="77777777" w:rsidR="004A5FEA" w:rsidRDefault="00C6097C">
                  <w:pPr>
                    <w:rPr>
                      <w:b/>
                    </w:rPr>
                  </w:pPr>
                  <w:r>
                    <w:rPr>
                      <w:rFonts w:hint="eastAsia"/>
                    </w:rPr>
                    <w:t>其他</w:t>
                  </w:r>
                </w:p>
              </w:tc>
              <w:tc>
                <w:tcPr>
                  <w:tcW w:w="6161" w:type="dxa"/>
                  <w:vAlign w:val="center"/>
                </w:tcPr>
                <w:p w14:paraId="523F4A1B" w14:textId="77777777" w:rsidR="004A5FEA" w:rsidRDefault="00C6097C">
                  <w:pPr>
                    <w:rPr>
                      <w:b/>
                    </w:rPr>
                  </w:pPr>
                  <w:r>
                    <w:rPr>
                      <w:rFonts w:hint="eastAsia"/>
                      <w:bCs/>
                      <w:szCs w:val="21"/>
                    </w:rPr>
                    <w:t>投标人应按其投标文件中的承诺，进行其他售后服务工作。</w:t>
                  </w:r>
                </w:p>
              </w:tc>
            </w:tr>
            <w:tr w:rsidR="004A5FEA" w14:paraId="70BC8874" w14:textId="77777777">
              <w:trPr>
                <w:trHeight w:val="280"/>
              </w:trPr>
              <w:tc>
                <w:tcPr>
                  <w:tcW w:w="9249" w:type="dxa"/>
                  <w:gridSpan w:val="3"/>
                </w:tcPr>
                <w:p w14:paraId="74580B75" w14:textId="77777777" w:rsidR="004A5FEA" w:rsidRDefault="00C6097C">
                  <w:pPr>
                    <w:rPr>
                      <w:b/>
                    </w:rPr>
                  </w:pPr>
                  <w:r>
                    <w:rPr>
                      <w:rFonts w:hint="eastAsia"/>
                      <w:b/>
                    </w:rPr>
                    <w:t>（二）免费保修期外售后服务要求（可选）</w:t>
                  </w:r>
                </w:p>
              </w:tc>
            </w:tr>
            <w:tr w:rsidR="005A5FCB" w14:paraId="01D41041" w14:textId="77777777">
              <w:trPr>
                <w:trHeight w:val="350"/>
              </w:trPr>
              <w:tc>
                <w:tcPr>
                  <w:tcW w:w="1103" w:type="dxa"/>
                  <w:vAlign w:val="center"/>
                </w:tcPr>
                <w:p w14:paraId="0BCBBB36" w14:textId="77777777" w:rsidR="005A5FCB" w:rsidRDefault="005A5FCB" w:rsidP="005A5FCB">
                  <w:pPr>
                    <w:jc w:val="center"/>
                    <w:rPr>
                      <w:b/>
                    </w:rPr>
                  </w:pPr>
                  <w:r>
                    <w:rPr>
                      <w:rFonts w:hint="eastAsia"/>
                      <w:b/>
                    </w:rPr>
                    <w:t>1</w:t>
                  </w:r>
                </w:p>
              </w:tc>
              <w:tc>
                <w:tcPr>
                  <w:tcW w:w="1985" w:type="dxa"/>
                </w:tcPr>
                <w:p w14:paraId="21D9BDD7" w14:textId="4D74F4DB" w:rsidR="005A5FCB" w:rsidRDefault="005A5FCB" w:rsidP="005A5FCB">
                  <w:pPr>
                    <w:rPr>
                      <w:b/>
                    </w:rPr>
                  </w:pPr>
                  <w:r>
                    <w:rPr>
                      <w:rFonts w:ascii="宋体" w:hAnsi="宋体" w:hint="eastAsia"/>
                    </w:rPr>
                    <w:t>售后技术支持</w:t>
                  </w:r>
                </w:p>
              </w:tc>
              <w:tc>
                <w:tcPr>
                  <w:tcW w:w="6161" w:type="dxa"/>
                </w:tcPr>
                <w:p w14:paraId="1AE242F6" w14:textId="496A557A" w:rsidR="005A5FCB" w:rsidRDefault="005A5FCB" w:rsidP="005A5FCB">
                  <w:pPr>
                    <w:rPr>
                      <w:rFonts w:ascii="宋体" w:hAnsi="宋体"/>
                    </w:rPr>
                  </w:pPr>
                  <w:r>
                    <w:rPr>
                      <w:rFonts w:ascii="宋体" w:hAnsi="宋体" w:hint="eastAsia"/>
                    </w:rPr>
                    <w:t>免费保修期外至，中标人仍需向采购人提供优质的售后技术支持服务，开通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小时热线电话接受采购人的电话技术咨询；如故障不能排除，中标人应在</w:t>
                  </w:r>
                  <w:r>
                    <w:rPr>
                      <w:rFonts w:ascii="宋体" w:hAnsi="宋体" w:hint="eastAsia"/>
                      <w:u w:val="single"/>
                    </w:rPr>
                    <w:t>48</w:t>
                  </w:r>
                  <w:r>
                    <w:rPr>
                      <w:rFonts w:ascii="宋体" w:hAnsi="宋体" w:hint="eastAsia"/>
                    </w:rPr>
                    <w:t>小时内提供现场服务，待产品恢复正常后撤离现场。</w:t>
                  </w:r>
                </w:p>
                <w:p w14:paraId="3954B5ED" w14:textId="752FA331" w:rsidR="005A5FCB" w:rsidRDefault="005A5FCB" w:rsidP="005A5FCB">
                  <w:pPr>
                    <w:rPr>
                      <w:b/>
                    </w:rPr>
                  </w:pPr>
                  <w:r>
                    <w:rPr>
                      <w:rFonts w:ascii="宋体" w:hAnsi="宋体" w:hint="eastAsia"/>
                    </w:rPr>
                    <w:t>保修期满后，中标人必须继续支持维修，并按成本价标准收取维修及零件费用。</w:t>
                  </w:r>
                </w:p>
              </w:tc>
            </w:tr>
            <w:tr w:rsidR="005A5FCB" w14:paraId="3D41B49C" w14:textId="77777777">
              <w:trPr>
                <w:trHeight w:val="350"/>
              </w:trPr>
              <w:tc>
                <w:tcPr>
                  <w:tcW w:w="1103" w:type="dxa"/>
                  <w:vAlign w:val="center"/>
                </w:tcPr>
                <w:p w14:paraId="3F804835" w14:textId="77777777" w:rsidR="005A5FCB" w:rsidRDefault="005A5FCB" w:rsidP="005A5FCB">
                  <w:pPr>
                    <w:jc w:val="center"/>
                    <w:rPr>
                      <w:b/>
                    </w:rPr>
                  </w:pPr>
                  <w:r>
                    <w:rPr>
                      <w:rFonts w:hint="eastAsia"/>
                      <w:b/>
                    </w:rPr>
                    <w:t>2</w:t>
                  </w:r>
                </w:p>
              </w:tc>
              <w:tc>
                <w:tcPr>
                  <w:tcW w:w="1985" w:type="dxa"/>
                </w:tcPr>
                <w:p w14:paraId="375EF4BF" w14:textId="29E964C6" w:rsidR="005A5FCB" w:rsidRDefault="005A5FCB" w:rsidP="005A5FCB">
                  <w:pPr>
                    <w:rPr>
                      <w:b/>
                    </w:rPr>
                  </w:pPr>
                  <w:r>
                    <w:rPr>
                      <w:rFonts w:ascii="宋体" w:hAnsi="宋体" w:hint="eastAsia"/>
                    </w:rPr>
                    <w:t>配件保障</w:t>
                  </w:r>
                </w:p>
              </w:tc>
              <w:tc>
                <w:tcPr>
                  <w:tcW w:w="6161" w:type="dxa"/>
                </w:tcPr>
                <w:p w14:paraId="50E0058C" w14:textId="79CBBB6B" w:rsidR="005A5FCB" w:rsidRDefault="005A5FCB" w:rsidP="005A5FCB">
                  <w:pPr>
                    <w:rPr>
                      <w:b/>
                    </w:rPr>
                  </w:pPr>
                  <w:r>
                    <w:rPr>
                      <w:rFonts w:ascii="宋体" w:hAnsi="宋体" w:hint="eastAsia"/>
                    </w:rPr>
                    <w:t>保修期满后，中标人必须继续提供配件保障，并按成本价标准收取配件费用。</w:t>
                  </w:r>
                </w:p>
              </w:tc>
            </w:tr>
            <w:tr w:rsidR="005A5FCB" w14:paraId="0B7F0545" w14:textId="77777777">
              <w:trPr>
                <w:trHeight w:val="350"/>
              </w:trPr>
              <w:tc>
                <w:tcPr>
                  <w:tcW w:w="1103" w:type="dxa"/>
                  <w:vAlign w:val="center"/>
                </w:tcPr>
                <w:p w14:paraId="1CBA9BF7" w14:textId="77777777" w:rsidR="005A5FCB" w:rsidRDefault="005A5FCB" w:rsidP="005A5FCB">
                  <w:pPr>
                    <w:jc w:val="center"/>
                    <w:rPr>
                      <w:b/>
                    </w:rPr>
                  </w:pPr>
                  <w:r>
                    <w:rPr>
                      <w:rFonts w:hint="eastAsia"/>
                      <w:b/>
                    </w:rPr>
                    <w:t>……</w:t>
                  </w:r>
                </w:p>
              </w:tc>
              <w:tc>
                <w:tcPr>
                  <w:tcW w:w="1985" w:type="dxa"/>
                </w:tcPr>
                <w:p w14:paraId="3DFE1DA9" w14:textId="77777777" w:rsidR="005A5FCB" w:rsidRDefault="005A5FCB" w:rsidP="005A5FCB">
                  <w:pPr>
                    <w:rPr>
                      <w:b/>
                    </w:rPr>
                  </w:pPr>
                </w:p>
              </w:tc>
              <w:tc>
                <w:tcPr>
                  <w:tcW w:w="6161" w:type="dxa"/>
                </w:tcPr>
                <w:p w14:paraId="58C4A872" w14:textId="77777777" w:rsidR="005A5FCB" w:rsidRDefault="005A5FCB" w:rsidP="005A5FCB">
                  <w:pPr>
                    <w:rPr>
                      <w:b/>
                    </w:rPr>
                  </w:pPr>
                </w:p>
              </w:tc>
            </w:tr>
            <w:tr w:rsidR="005A5FCB" w14:paraId="64FE0576" w14:textId="77777777">
              <w:trPr>
                <w:trHeight w:val="350"/>
              </w:trPr>
              <w:tc>
                <w:tcPr>
                  <w:tcW w:w="9249" w:type="dxa"/>
                  <w:gridSpan w:val="3"/>
                </w:tcPr>
                <w:p w14:paraId="22F9D21A" w14:textId="77777777" w:rsidR="005A5FCB" w:rsidRDefault="005A5FCB" w:rsidP="005A5FCB">
                  <w:pPr>
                    <w:rPr>
                      <w:b/>
                    </w:rPr>
                  </w:pPr>
                  <w:r>
                    <w:rPr>
                      <w:rFonts w:hint="eastAsia"/>
                      <w:b/>
                    </w:rPr>
                    <w:t>（三）其他商务要求</w:t>
                  </w:r>
                </w:p>
              </w:tc>
            </w:tr>
            <w:tr w:rsidR="005A5FCB" w14:paraId="1D0B68D9" w14:textId="77777777">
              <w:trPr>
                <w:trHeight w:val="350"/>
              </w:trPr>
              <w:tc>
                <w:tcPr>
                  <w:tcW w:w="1103" w:type="dxa"/>
                  <w:vMerge w:val="restart"/>
                  <w:vAlign w:val="center"/>
                </w:tcPr>
                <w:p w14:paraId="00246DCB" w14:textId="77777777" w:rsidR="005A5FCB" w:rsidRDefault="005A5FCB" w:rsidP="005A5FCB">
                  <w:pPr>
                    <w:jc w:val="center"/>
                    <w:rPr>
                      <w:b/>
                    </w:rPr>
                  </w:pPr>
                  <w:r>
                    <w:rPr>
                      <w:rFonts w:hint="eastAsia"/>
                      <w:b/>
                    </w:rPr>
                    <w:t>1</w:t>
                  </w:r>
                </w:p>
              </w:tc>
              <w:tc>
                <w:tcPr>
                  <w:tcW w:w="1985" w:type="dxa"/>
                  <w:vMerge w:val="restart"/>
                  <w:vAlign w:val="center"/>
                </w:tcPr>
                <w:p w14:paraId="1094A3C5" w14:textId="77777777" w:rsidR="005A5FCB" w:rsidRDefault="005A5FCB" w:rsidP="005A5FCB">
                  <w:pPr>
                    <w:jc w:val="center"/>
                  </w:pPr>
                  <w:r>
                    <w:rPr>
                      <w:rFonts w:hint="eastAsia"/>
                    </w:rPr>
                    <w:t>关于交货</w:t>
                  </w:r>
                </w:p>
              </w:tc>
              <w:tc>
                <w:tcPr>
                  <w:tcW w:w="6161" w:type="dxa"/>
                </w:tcPr>
                <w:p w14:paraId="315B77B0" w14:textId="2C9252E6" w:rsidR="005A5FCB" w:rsidRDefault="005A5FCB" w:rsidP="005A5FCB">
                  <w:pPr>
                    <w:rPr>
                      <w:bCs/>
                      <w:szCs w:val="21"/>
                    </w:rPr>
                  </w:pPr>
                  <w:r>
                    <w:rPr>
                      <w:rFonts w:hint="eastAsia"/>
                      <w:bCs/>
                      <w:szCs w:val="21"/>
                    </w:rPr>
                    <w:t>1.1</w:t>
                  </w:r>
                  <w:r>
                    <w:rPr>
                      <w:rFonts w:hint="eastAsia"/>
                      <w:bCs/>
                      <w:szCs w:val="21"/>
                    </w:rPr>
                    <w:t>交货地点：深圳大学城图书馆</w:t>
                  </w:r>
                </w:p>
              </w:tc>
            </w:tr>
            <w:tr w:rsidR="005A5FCB" w14:paraId="584FD0B4" w14:textId="77777777">
              <w:trPr>
                <w:trHeight w:val="350"/>
              </w:trPr>
              <w:tc>
                <w:tcPr>
                  <w:tcW w:w="1103" w:type="dxa"/>
                  <w:vMerge/>
                  <w:vAlign w:val="center"/>
                </w:tcPr>
                <w:p w14:paraId="59C20494" w14:textId="77777777" w:rsidR="005A5FCB" w:rsidRDefault="005A5FCB" w:rsidP="005A5FCB">
                  <w:pPr>
                    <w:jc w:val="center"/>
                    <w:rPr>
                      <w:b/>
                    </w:rPr>
                  </w:pPr>
                </w:p>
              </w:tc>
              <w:tc>
                <w:tcPr>
                  <w:tcW w:w="1985" w:type="dxa"/>
                  <w:vMerge/>
                  <w:vAlign w:val="center"/>
                </w:tcPr>
                <w:p w14:paraId="03368101" w14:textId="77777777" w:rsidR="005A5FCB" w:rsidRDefault="005A5FCB" w:rsidP="005A5FCB">
                  <w:pPr>
                    <w:jc w:val="center"/>
                  </w:pPr>
                </w:p>
              </w:tc>
              <w:tc>
                <w:tcPr>
                  <w:tcW w:w="6161" w:type="dxa"/>
                </w:tcPr>
                <w:p w14:paraId="5CFFB1AB" w14:textId="77777777" w:rsidR="005A5FCB" w:rsidRDefault="005A5FCB" w:rsidP="005A5FCB">
                  <w:pPr>
                    <w:rPr>
                      <w:b/>
                    </w:rPr>
                  </w:pPr>
                  <w:r>
                    <w:rPr>
                      <w:rFonts w:hint="eastAsia"/>
                      <w:bCs/>
                      <w:szCs w:val="21"/>
                    </w:rPr>
                    <w:t>1.2</w:t>
                  </w:r>
                  <w:r>
                    <w:rPr>
                      <w:rFonts w:hint="eastAsia"/>
                      <w:bCs/>
                      <w:szCs w:val="21"/>
                    </w:rPr>
                    <w:t>投标人必须承担的设备运输、安装调试、验收检测和提供设备操作说明书、图纸等其他类似的义务。</w:t>
                  </w:r>
                </w:p>
              </w:tc>
            </w:tr>
            <w:tr w:rsidR="005A5FCB" w14:paraId="0E7443C1" w14:textId="77777777">
              <w:trPr>
                <w:trHeight w:val="451"/>
              </w:trPr>
              <w:tc>
                <w:tcPr>
                  <w:tcW w:w="1103" w:type="dxa"/>
                  <w:vMerge/>
                  <w:vAlign w:val="center"/>
                </w:tcPr>
                <w:p w14:paraId="0906633C" w14:textId="77777777" w:rsidR="005A5FCB" w:rsidRDefault="005A5FCB" w:rsidP="005A5FCB">
                  <w:pPr>
                    <w:jc w:val="center"/>
                    <w:rPr>
                      <w:b/>
                    </w:rPr>
                  </w:pPr>
                </w:p>
              </w:tc>
              <w:tc>
                <w:tcPr>
                  <w:tcW w:w="1985" w:type="dxa"/>
                  <w:vMerge/>
                  <w:vAlign w:val="center"/>
                </w:tcPr>
                <w:p w14:paraId="5519A01B" w14:textId="77777777" w:rsidR="005A5FCB" w:rsidRDefault="005A5FCB" w:rsidP="005A5FCB">
                  <w:pPr>
                    <w:jc w:val="center"/>
                  </w:pPr>
                </w:p>
              </w:tc>
              <w:tc>
                <w:tcPr>
                  <w:tcW w:w="6161" w:type="dxa"/>
                </w:tcPr>
                <w:p w14:paraId="53200532" w14:textId="1A187911" w:rsidR="005A5FCB" w:rsidRDefault="005A5FCB" w:rsidP="005A5FCB">
                  <w:pPr>
                    <w:rPr>
                      <w:bCs/>
                      <w:szCs w:val="21"/>
                    </w:rPr>
                  </w:pPr>
                  <w:r>
                    <w:rPr>
                      <w:rFonts w:hint="eastAsia"/>
                      <w:bCs/>
                      <w:szCs w:val="21"/>
                    </w:rPr>
                    <w:t>1.3</w:t>
                  </w:r>
                  <w:r>
                    <w:rPr>
                      <w:rFonts w:hint="eastAsia"/>
                      <w:bCs/>
                      <w:szCs w:val="21"/>
                    </w:rPr>
                    <w:t>签订合同后</w:t>
                  </w:r>
                  <w:r>
                    <w:rPr>
                      <w:rFonts w:hint="eastAsia"/>
                      <w:bCs/>
                      <w:szCs w:val="21"/>
                      <w:u w:val="single"/>
                    </w:rPr>
                    <w:t xml:space="preserve"> </w:t>
                  </w:r>
                  <w:r>
                    <w:rPr>
                      <w:bCs/>
                      <w:szCs w:val="21"/>
                      <w:u w:val="single"/>
                    </w:rPr>
                    <w:t>30</w:t>
                  </w:r>
                  <w:r>
                    <w:rPr>
                      <w:rFonts w:hint="eastAsia"/>
                      <w:bCs/>
                      <w:szCs w:val="21"/>
                      <w:u w:val="single"/>
                    </w:rPr>
                    <w:t xml:space="preserve">  </w:t>
                  </w:r>
                  <w:r>
                    <w:rPr>
                      <w:rFonts w:hint="eastAsia"/>
                      <w:bCs/>
                      <w:szCs w:val="21"/>
                    </w:rPr>
                    <w:t>天（日历日）内交货。</w:t>
                  </w:r>
                </w:p>
              </w:tc>
            </w:tr>
            <w:tr w:rsidR="005A5FCB" w14:paraId="2095863F" w14:textId="77777777">
              <w:trPr>
                <w:trHeight w:val="350"/>
              </w:trPr>
              <w:tc>
                <w:tcPr>
                  <w:tcW w:w="1103" w:type="dxa"/>
                  <w:vMerge w:val="restart"/>
                  <w:vAlign w:val="center"/>
                </w:tcPr>
                <w:p w14:paraId="1D580EDE" w14:textId="77777777" w:rsidR="005A5FCB" w:rsidRDefault="005A5FCB" w:rsidP="005A5FCB">
                  <w:pPr>
                    <w:jc w:val="center"/>
                    <w:rPr>
                      <w:b/>
                    </w:rPr>
                  </w:pPr>
                  <w:r>
                    <w:rPr>
                      <w:rFonts w:hint="eastAsia"/>
                      <w:b/>
                    </w:rPr>
                    <w:t>2</w:t>
                  </w:r>
                </w:p>
              </w:tc>
              <w:tc>
                <w:tcPr>
                  <w:tcW w:w="1985" w:type="dxa"/>
                  <w:vMerge w:val="restart"/>
                  <w:vAlign w:val="center"/>
                </w:tcPr>
                <w:p w14:paraId="563F26A0" w14:textId="77777777" w:rsidR="005A5FCB" w:rsidRDefault="005A5FCB" w:rsidP="005A5FCB">
                  <w:pPr>
                    <w:jc w:val="center"/>
                  </w:pPr>
                  <w:r>
                    <w:rPr>
                      <w:rFonts w:hint="eastAsia"/>
                    </w:rPr>
                    <w:t>报价要求</w:t>
                  </w:r>
                </w:p>
              </w:tc>
              <w:tc>
                <w:tcPr>
                  <w:tcW w:w="6161" w:type="dxa"/>
                </w:tcPr>
                <w:p w14:paraId="4FB9A902" w14:textId="77777777" w:rsidR="005A5FCB" w:rsidRDefault="005A5FCB" w:rsidP="005A5FCB">
                  <w:pPr>
                    <w:spacing w:line="340" w:lineRule="exact"/>
                    <w:rPr>
                      <w:bCs/>
                      <w:szCs w:val="21"/>
                    </w:rPr>
                  </w:pPr>
                  <w:r>
                    <w:rPr>
                      <w:rFonts w:hint="eastAsia"/>
                      <w:bCs/>
                      <w:szCs w:val="21"/>
                    </w:rPr>
                    <w:t>2.1</w:t>
                  </w:r>
                  <w:r>
                    <w:rPr>
                      <w:rFonts w:hint="eastAsia"/>
                      <w:bCs/>
                      <w:szCs w:val="21"/>
                    </w:rPr>
                    <w:t>本项目预算金额：人民币</w:t>
                  </w:r>
                  <w:r>
                    <w:rPr>
                      <w:bCs/>
                      <w:szCs w:val="21"/>
                    </w:rPr>
                    <w:t>45000</w:t>
                  </w:r>
                  <w:r>
                    <w:rPr>
                      <w:rFonts w:hint="eastAsia"/>
                      <w:bCs/>
                      <w:szCs w:val="21"/>
                    </w:rPr>
                    <w:t>元，响应报价超过预算金额的视为无效响应。</w:t>
                  </w:r>
                </w:p>
              </w:tc>
            </w:tr>
            <w:tr w:rsidR="005A5FCB" w14:paraId="6196DBE0" w14:textId="77777777">
              <w:trPr>
                <w:trHeight w:val="350"/>
              </w:trPr>
              <w:tc>
                <w:tcPr>
                  <w:tcW w:w="1103" w:type="dxa"/>
                  <w:vMerge/>
                  <w:vAlign w:val="center"/>
                </w:tcPr>
                <w:p w14:paraId="234BF488" w14:textId="77777777" w:rsidR="005A5FCB" w:rsidRDefault="005A5FCB" w:rsidP="005A5FCB">
                  <w:pPr>
                    <w:jc w:val="center"/>
                    <w:rPr>
                      <w:b/>
                    </w:rPr>
                  </w:pPr>
                </w:p>
              </w:tc>
              <w:tc>
                <w:tcPr>
                  <w:tcW w:w="1985" w:type="dxa"/>
                  <w:vMerge/>
                  <w:vAlign w:val="center"/>
                </w:tcPr>
                <w:p w14:paraId="33F0D07C" w14:textId="77777777" w:rsidR="005A5FCB" w:rsidRDefault="005A5FCB" w:rsidP="005A5FCB">
                  <w:pPr>
                    <w:jc w:val="center"/>
                  </w:pPr>
                </w:p>
              </w:tc>
              <w:tc>
                <w:tcPr>
                  <w:tcW w:w="6161" w:type="dxa"/>
                </w:tcPr>
                <w:p w14:paraId="387AFF09" w14:textId="77777777" w:rsidR="005A5FCB" w:rsidRDefault="005A5FCB" w:rsidP="005A5FCB">
                  <w:pPr>
                    <w:spacing w:line="340" w:lineRule="exact"/>
                    <w:rPr>
                      <w:bCs/>
                      <w:szCs w:val="21"/>
                    </w:rPr>
                  </w:pPr>
                  <w:r>
                    <w:rPr>
                      <w:rFonts w:hint="eastAsia"/>
                      <w:bCs/>
                      <w:szCs w:val="21"/>
                    </w:rPr>
                    <w:t>2.2</w:t>
                  </w:r>
                  <w:r>
                    <w:rPr>
                      <w:rFonts w:hint="eastAsia"/>
                      <w:bCs/>
                      <w:szCs w:val="21"/>
                    </w:rPr>
                    <w:t>响应总价必须是完成该项目的一切费用总和，包括设备费、运输费、装卸费、保险费、技术培训费、设备安装费、调试费、售后服务费、国家规定的各项税费等。</w:t>
                  </w:r>
                </w:p>
              </w:tc>
            </w:tr>
            <w:tr w:rsidR="005A5FCB" w14:paraId="6C84E6B5" w14:textId="77777777">
              <w:trPr>
                <w:trHeight w:val="350"/>
              </w:trPr>
              <w:tc>
                <w:tcPr>
                  <w:tcW w:w="1103" w:type="dxa"/>
                  <w:vAlign w:val="center"/>
                </w:tcPr>
                <w:p w14:paraId="737E17E2" w14:textId="77777777" w:rsidR="005A5FCB" w:rsidRDefault="005A5FCB" w:rsidP="005A5FCB">
                  <w:pPr>
                    <w:jc w:val="center"/>
                    <w:rPr>
                      <w:b/>
                    </w:rPr>
                  </w:pPr>
                  <w:r>
                    <w:rPr>
                      <w:rFonts w:hint="eastAsia"/>
                      <w:b/>
                    </w:rPr>
                    <w:t>3</w:t>
                  </w:r>
                </w:p>
              </w:tc>
              <w:tc>
                <w:tcPr>
                  <w:tcW w:w="1985" w:type="dxa"/>
                  <w:vAlign w:val="center"/>
                </w:tcPr>
                <w:p w14:paraId="47672E70" w14:textId="77777777" w:rsidR="005A5FCB" w:rsidRDefault="005A5FCB" w:rsidP="005A5FCB">
                  <w:pPr>
                    <w:jc w:val="center"/>
                  </w:pPr>
                  <w:r>
                    <w:rPr>
                      <w:rFonts w:hint="eastAsia"/>
                    </w:rPr>
                    <w:t>付款方式</w:t>
                  </w:r>
                </w:p>
              </w:tc>
              <w:tc>
                <w:tcPr>
                  <w:tcW w:w="6161" w:type="dxa"/>
                </w:tcPr>
                <w:p w14:paraId="5C6D69E9" w14:textId="77777777" w:rsidR="005A5FCB" w:rsidRDefault="005A5FCB" w:rsidP="005A5FCB">
                  <w:pPr>
                    <w:spacing w:line="340" w:lineRule="exact"/>
                    <w:rPr>
                      <w:bCs/>
                      <w:szCs w:val="21"/>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r>
            <w:tr w:rsidR="005A5FCB" w14:paraId="394F1A2C" w14:textId="77777777">
              <w:trPr>
                <w:trHeight w:val="350"/>
              </w:trPr>
              <w:tc>
                <w:tcPr>
                  <w:tcW w:w="1103" w:type="dxa"/>
                  <w:vAlign w:val="center"/>
                </w:tcPr>
                <w:p w14:paraId="4193B081" w14:textId="77777777" w:rsidR="005A5FCB" w:rsidRDefault="005A5FCB" w:rsidP="005A5FCB">
                  <w:pPr>
                    <w:jc w:val="center"/>
                    <w:rPr>
                      <w:b/>
                    </w:rPr>
                  </w:pPr>
                  <w:r>
                    <w:rPr>
                      <w:rFonts w:hint="eastAsia"/>
                      <w:b/>
                    </w:rPr>
                    <w:t>4</w:t>
                  </w:r>
                </w:p>
              </w:tc>
              <w:tc>
                <w:tcPr>
                  <w:tcW w:w="1985" w:type="dxa"/>
                  <w:vAlign w:val="center"/>
                </w:tcPr>
                <w:p w14:paraId="59E71D5A" w14:textId="77777777" w:rsidR="005A5FCB" w:rsidRDefault="005A5FCB" w:rsidP="005A5FCB">
                  <w:pPr>
                    <w:jc w:val="center"/>
                  </w:pPr>
                  <w:r>
                    <w:rPr>
                      <w:rFonts w:hint="eastAsia"/>
                    </w:rPr>
                    <w:t>货物运输及包装方式要求</w:t>
                  </w:r>
                </w:p>
              </w:tc>
              <w:tc>
                <w:tcPr>
                  <w:tcW w:w="6161" w:type="dxa"/>
                </w:tcPr>
                <w:p w14:paraId="125DF365" w14:textId="77777777" w:rsidR="005A5FCB" w:rsidRDefault="005A5FCB" w:rsidP="005A5FCB">
                  <w:pPr>
                    <w:spacing w:line="340" w:lineRule="exact"/>
                    <w:rPr>
                      <w:bCs/>
                      <w:szCs w:val="21"/>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w:t>
                  </w:r>
                  <w:r>
                    <w:rPr>
                      <w:rFonts w:hint="eastAsia"/>
                      <w:bCs/>
                      <w:szCs w:val="21"/>
                    </w:rPr>
                    <w:lastRenderedPageBreak/>
                    <w:t>缺等问题。包装以保证货物的完好无损为标准。</w:t>
                  </w:r>
                </w:p>
              </w:tc>
            </w:tr>
            <w:tr w:rsidR="005A5FCB" w14:paraId="7865C50A" w14:textId="77777777">
              <w:trPr>
                <w:trHeight w:val="350"/>
              </w:trPr>
              <w:tc>
                <w:tcPr>
                  <w:tcW w:w="1103" w:type="dxa"/>
                  <w:vMerge w:val="restart"/>
                  <w:vAlign w:val="center"/>
                </w:tcPr>
                <w:p w14:paraId="2AABD178" w14:textId="77777777" w:rsidR="005A5FCB" w:rsidRDefault="005A5FCB" w:rsidP="005A5FCB">
                  <w:pPr>
                    <w:jc w:val="center"/>
                    <w:rPr>
                      <w:b/>
                    </w:rPr>
                  </w:pPr>
                  <w:r>
                    <w:rPr>
                      <w:rFonts w:hint="eastAsia"/>
                      <w:b/>
                    </w:rPr>
                    <w:lastRenderedPageBreak/>
                    <w:t>5</w:t>
                  </w:r>
                </w:p>
              </w:tc>
              <w:tc>
                <w:tcPr>
                  <w:tcW w:w="1985" w:type="dxa"/>
                  <w:vMerge w:val="restart"/>
                  <w:vAlign w:val="center"/>
                </w:tcPr>
                <w:p w14:paraId="1C8FA703" w14:textId="77777777" w:rsidR="005A5FCB" w:rsidRDefault="005A5FCB" w:rsidP="005A5FCB">
                  <w:pPr>
                    <w:jc w:val="center"/>
                  </w:pPr>
                  <w:r>
                    <w:rPr>
                      <w:rFonts w:hint="eastAsia"/>
                    </w:rPr>
                    <w:t>关于验收</w:t>
                  </w:r>
                </w:p>
              </w:tc>
              <w:tc>
                <w:tcPr>
                  <w:tcW w:w="6161" w:type="dxa"/>
                </w:tcPr>
                <w:p w14:paraId="4E06DD54" w14:textId="59442CE9" w:rsidR="005A5FCB" w:rsidRDefault="005A5FCB" w:rsidP="005A5FCB">
                  <w:pPr>
                    <w:spacing w:line="340" w:lineRule="exact"/>
                    <w:rPr>
                      <w:bCs/>
                      <w:szCs w:val="21"/>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r>
            <w:tr w:rsidR="005A5FCB" w14:paraId="0737EA69" w14:textId="77777777">
              <w:trPr>
                <w:trHeight w:val="350"/>
              </w:trPr>
              <w:tc>
                <w:tcPr>
                  <w:tcW w:w="1103" w:type="dxa"/>
                  <w:vMerge/>
                  <w:vAlign w:val="center"/>
                </w:tcPr>
                <w:p w14:paraId="7345158E" w14:textId="77777777" w:rsidR="005A5FCB" w:rsidRDefault="005A5FCB" w:rsidP="005A5FCB">
                  <w:pPr>
                    <w:jc w:val="center"/>
                    <w:rPr>
                      <w:b/>
                    </w:rPr>
                  </w:pPr>
                </w:p>
              </w:tc>
              <w:tc>
                <w:tcPr>
                  <w:tcW w:w="1985" w:type="dxa"/>
                  <w:vMerge/>
                </w:tcPr>
                <w:p w14:paraId="3C58CB6B" w14:textId="77777777" w:rsidR="005A5FCB" w:rsidRDefault="005A5FCB" w:rsidP="005A5FCB">
                  <w:pPr>
                    <w:rPr>
                      <w:b/>
                    </w:rPr>
                  </w:pPr>
                </w:p>
              </w:tc>
              <w:tc>
                <w:tcPr>
                  <w:tcW w:w="6161" w:type="dxa"/>
                </w:tcPr>
                <w:p w14:paraId="358091D4" w14:textId="537710FE" w:rsidR="005A5FCB" w:rsidRDefault="005A5FCB" w:rsidP="005A5FCB">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20673035" w14:textId="77777777" w:rsidR="005A5FCB" w:rsidRDefault="005A5FCB" w:rsidP="005A5FCB">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31B131F4" w14:textId="77777777" w:rsidR="005A5FCB" w:rsidRDefault="005A5FCB" w:rsidP="005A5FCB">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33F6340F" w14:textId="2957AE75" w:rsidR="005A5FCB" w:rsidRDefault="005A5FCB" w:rsidP="005A5FCB">
                  <w:pPr>
                    <w:tabs>
                      <w:tab w:val="left" w:pos="1260"/>
                    </w:tabs>
                    <w:spacing w:line="340" w:lineRule="exact"/>
                    <w:rPr>
                      <w:bCs/>
                      <w:szCs w:val="21"/>
                    </w:rPr>
                  </w:pPr>
                  <w:r>
                    <w:rPr>
                      <w:bCs/>
                      <w:szCs w:val="21"/>
                    </w:rPr>
                    <w:t>c</w:t>
                  </w:r>
                  <w:r>
                    <w:rPr>
                      <w:rFonts w:hint="eastAsia"/>
                      <w:bCs/>
                      <w:szCs w:val="21"/>
                    </w:rPr>
                    <w:t>、货物具备产品合格证。</w:t>
                  </w:r>
                </w:p>
              </w:tc>
            </w:tr>
            <w:tr w:rsidR="005A5FCB" w14:paraId="3F3F4AE9" w14:textId="77777777">
              <w:trPr>
                <w:trHeight w:val="350"/>
              </w:trPr>
              <w:tc>
                <w:tcPr>
                  <w:tcW w:w="1103" w:type="dxa"/>
                  <w:vMerge w:val="restart"/>
                  <w:vAlign w:val="center"/>
                </w:tcPr>
                <w:p w14:paraId="57D5EE17" w14:textId="77777777" w:rsidR="005A5FCB" w:rsidRPr="00300B04" w:rsidRDefault="005A5FCB" w:rsidP="005A5FCB">
                  <w:pPr>
                    <w:jc w:val="center"/>
                    <w:rPr>
                      <w:b/>
                      <w:bCs/>
                    </w:rPr>
                  </w:pPr>
                  <w:r w:rsidRPr="00300B04">
                    <w:rPr>
                      <w:rFonts w:hint="eastAsia"/>
                      <w:b/>
                      <w:bCs/>
                    </w:rPr>
                    <w:t>6</w:t>
                  </w:r>
                </w:p>
              </w:tc>
              <w:tc>
                <w:tcPr>
                  <w:tcW w:w="1985" w:type="dxa"/>
                  <w:vMerge w:val="restart"/>
                </w:tcPr>
                <w:p w14:paraId="451BBD8D" w14:textId="77777777" w:rsidR="005A5FCB" w:rsidRPr="00300B04" w:rsidRDefault="005A5FCB" w:rsidP="005A5FCB">
                  <w:pPr>
                    <w:jc w:val="center"/>
                  </w:pPr>
                  <w:r w:rsidRPr="00300B04">
                    <w:rPr>
                      <w:rFonts w:hint="eastAsia"/>
                    </w:rPr>
                    <w:t>关于违约</w:t>
                  </w:r>
                </w:p>
              </w:tc>
              <w:tc>
                <w:tcPr>
                  <w:tcW w:w="6161" w:type="dxa"/>
                </w:tcPr>
                <w:p w14:paraId="544391DA" w14:textId="4326836B" w:rsidR="005A5FCB" w:rsidRPr="00300B04" w:rsidRDefault="005A5FCB" w:rsidP="005A5FCB">
                  <w:r w:rsidRPr="00300B04">
                    <w:rPr>
                      <w:rFonts w:hint="eastAsia"/>
                    </w:rPr>
                    <w:t>6</w:t>
                  </w:r>
                  <w:r w:rsidRPr="00300B04">
                    <w:t>.1</w:t>
                  </w:r>
                  <w:r w:rsidR="00164A58" w:rsidRPr="00300B04">
                    <w:rPr>
                      <w:rFonts w:hint="eastAsia"/>
                    </w:rPr>
                    <w:t>中标人不能交货的，需偿付不能交货部分货款的</w:t>
                  </w:r>
                  <w:r w:rsidR="00164A58" w:rsidRPr="00300B04">
                    <w:rPr>
                      <w:rFonts w:hint="eastAsia"/>
                    </w:rPr>
                    <w:t>30%</w:t>
                  </w:r>
                  <w:r w:rsidR="00164A58" w:rsidRPr="00300B04">
                    <w:rPr>
                      <w:rFonts w:hint="eastAsia"/>
                    </w:rPr>
                    <w:t>的违约金并按主管部门相关规定处理。</w:t>
                  </w:r>
                </w:p>
              </w:tc>
            </w:tr>
            <w:tr w:rsidR="00164A58" w14:paraId="63C7C160" w14:textId="77777777">
              <w:trPr>
                <w:trHeight w:val="350"/>
              </w:trPr>
              <w:tc>
                <w:tcPr>
                  <w:tcW w:w="1103" w:type="dxa"/>
                  <w:vMerge/>
                  <w:vAlign w:val="center"/>
                </w:tcPr>
                <w:p w14:paraId="720803B2" w14:textId="77777777" w:rsidR="00164A58" w:rsidRDefault="00164A58" w:rsidP="005A5FCB">
                  <w:pPr>
                    <w:jc w:val="center"/>
                  </w:pPr>
                </w:p>
              </w:tc>
              <w:tc>
                <w:tcPr>
                  <w:tcW w:w="1985" w:type="dxa"/>
                  <w:vMerge/>
                </w:tcPr>
                <w:p w14:paraId="3882A78B" w14:textId="77777777" w:rsidR="00164A58" w:rsidRPr="00300B04" w:rsidRDefault="00164A58" w:rsidP="005A5FCB">
                  <w:pPr>
                    <w:jc w:val="center"/>
                  </w:pPr>
                </w:p>
              </w:tc>
              <w:tc>
                <w:tcPr>
                  <w:tcW w:w="6161" w:type="dxa"/>
                </w:tcPr>
                <w:p w14:paraId="07625E49" w14:textId="1D3DD5F8" w:rsidR="00164A58" w:rsidRPr="00300B04" w:rsidRDefault="00164A58" w:rsidP="005A5FCB">
                  <w:r w:rsidRPr="00300B04">
                    <w:rPr>
                      <w:rFonts w:hint="eastAsia"/>
                    </w:rPr>
                    <w:t>6</w:t>
                  </w:r>
                  <w:r w:rsidRPr="00300B04">
                    <w:t>.2</w:t>
                  </w:r>
                  <w:r w:rsidRPr="00300B04">
                    <w:rPr>
                      <w:rFonts w:hint="eastAsia"/>
                    </w:rPr>
                    <w:t>合同生效后，中标人逾期交付产品，应向采购人每日支付合同总价千分之三的违约金。</w:t>
                  </w:r>
                </w:p>
              </w:tc>
            </w:tr>
            <w:tr w:rsidR="005A5FCB" w14:paraId="6647F56C" w14:textId="77777777">
              <w:trPr>
                <w:trHeight w:val="350"/>
              </w:trPr>
              <w:tc>
                <w:tcPr>
                  <w:tcW w:w="1103" w:type="dxa"/>
                  <w:vMerge/>
                  <w:vAlign w:val="center"/>
                </w:tcPr>
                <w:p w14:paraId="7A29AA01" w14:textId="77777777" w:rsidR="005A5FCB" w:rsidRDefault="005A5FCB" w:rsidP="005A5FCB">
                  <w:pPr>
                    <w:jc w:val="center"/>
                  </w:pPr>
                </w:p>
              </w:tc>
              <w:tc>
                <w:tcPr>
                  <w:tcW w:w="1985" w:type="dxa"/>
                  <w:vMerge/>
                </w:tcPr>
                <w:p w14:paraId="2B6BCEA4" w14:textId="77777777" w:rsidR="005A5FCB" w:rsidRPr="00300B04" w:rsidRDefault="005A5FCB" w:rsidP="005A5FCB"/>
              </w:tc>
              <w:tc>
                <w:tcPr>
                  <w:tcW w:w="6161" w:type="dxa"/>
                </w:tcPr>
                <w:p w14:paraId="61E3412B" w14:textId="65B45914" w:rsidR="005A5FCB" w:rsidRPr="00300B04" w:rsidRDefault="00164A58" w:rsidP="005A5FCB">
                  <w:r w:rsidRPr="00300B04">
                    <w:rPr>
                      <w:rFonts w:hint="eastAsia"/>
                    </w:rPr>
                    <w:t>6</w:t>
                  </w:r>
                  <w:r w:rsidRPr="00300B04">
                    <w:t xml:space="preserve">.3   </w:t>
                  </w:r>
                  <w:r w:rsidRPr="00300B04">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r>
            <w:tr w:rsidR="00300B04" w14:paraId="00C96910" w14:textId="77777777" w:rsidTr="00426E7A">
              <w:trPr>
                <w:trHeight w:val="350"/>
              </w:trPr>
              <w:tc>
                <w:tcPr>
                  <w:tcW w:w="1103" w:type="dxa"/>
                  <w:vMerge w:val="restart"/>
                  <w:vAlign w:val="center"/>
                </w:tcPr>
                <w:p w14:paraId="1231AC91" w14:textId="77777777" w:rsidR="00300B04" w:rsidRDefault="00300B04" w:rsidP="00300B04">
                  <w:pPr>
                    <w:jc w:val="center"/>
                    <w:rPr>
                      <w:b/>
                    </w:rPr>
                  </w:pPr>
                  <w:r>
                    <w:rPr>
                      <w:rFonts w:hint="eastAsia"/>
                      <w:b/>
                    </w:rPr>
                    <w:t>7</w:t>
                  </w:r>
                </w:p>
                <w:p w14:paraId="649112CD" w14:textId="77777777" w:rsidR="00300B04" w:rsidRDefault="00300B04" w:rsidP="00300B04">
                  <w:pPr>
                    <w:jc w:val="center"/>
                  </w:pPr>
                </w:p>
              </w:tc>
              <w:tc>
                <w:tcPr>
                  <w:tcW w:w="1985" w:type="dxa"/>
                  <w:vMerge w:val="restart"/>
                  <w:vAlign w:val="center"/>
                </w:tcPr>
                <w:p w14:paraId="2C8B356A" w14:textId="16B5FF22" w:rsidR="00300B04" w:rsidRDefault="00300B04" w:rsidP="00300B04">
                  <w:pPr>
                    <w:jc w:val="center"/>
                    <w:rPr>
                      <w:b/>
                    </w:rPr>
                  </w:pPr>
                  <w:r>
                    <w:rPr>
                      <w:rFonts w:hint="eastAsia"/>
                      <w:bCs/>
                    </w:rPr>
                    <w:t>不可抗力</w:t>
                  </w:r>
                </w:p>
              </w:tc>
              <w:tc>
                <w:tcPr>
                  <w:tcW w:w="6161" w:type="dxa"/>
                </w:tcPr>
                <w:p w14:paraId="738CEF68" w14:textId="5F0987A1" w:rsidR="00300B04" w:rsidRDefault="00300B04" w:rsidP="00300B04">
                  <w:pPr>
                    <w:rPr>
                      <w:b/>
                    </w:rPr>
                  </w:pPr>
                  <w:r w:rsidRPr="00300B04">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300B04" w14:paraId="58A1E211" w14:textId="77777777">
              <w:trPr>
                <w:trHeight w:val="350"/>
              </w:trPr>
              <w:tc>
                <w:tcPr>
                  <w:tcW w:w="1103" w:type="dxa"/>
                  <w:vMerge/>
                  <w:vAlign w:val="center"/>
                </w:tcPr>
                <w:p w14:paraId="31DED49C" w14:textId="77777777" w:rsidR="00300B04" w:rsidRDefault="00300B04" w:rsidP="00300B04">
                  <w:pPr>
                    <w:jc w:val="center"/>
                  </w:pPr>
                </w:p>
              </w:tc>
              <w:tc>
                <w:tcPr>
                  <w:tcW w:w="1985" w:type="dxa"/>
                  <w:vMerge/>
                </w:tcPr>
                <w:p w14:paraId="4C8F355F" w14:textId="77777777" w:rsidR="00300B04" w:rsidRDefault="00300B04" w:rsidP="00300B04">
                  <w:pPr>
                    <w:rPr>
                      <w:b/>
                    </w:rPr>
                  </w:pPr>
                </w:p>
              </w:tc>
              <w:tc>
                <w:tcPr>
                  <w:tcW w:w="6161" w:type="dxa"/>
                </w:tcPr>
                <w:p w14:paraId="2CFF490A" w14:textId="0BA501E2" w:rsidR="00300B04" w:rsidRDefault="00300B04" w:rsidP="00300B04">
                  <w:pPr>
                    <w:rPr>
                      <w:b/>
                    </w:rPr>
                  </w:pPr>
                  <w:r w:rsidRPr="00300B04">
                    <w:rPr>
                      <w:rFonts w:asciiTheme="majorHAnsi" w:hAnsiTheme="majorHAnsi"/>
                    </w:rPr>
                    <w:t>7.2</w:t>
                  </w:r>
                  <w:r>
                    <w:rPr>
                      <w:rFonts w:ascii="宋体" w:hAnsi="宋体" w:hint="eastAsia"/>
                    </w:rPr>
                    <w:t>不可抗力事件系指买卖双方在缔结合同时所不能预见的，并且它的发生</w:t>
                  </w:r>
                  <w:proofErr w:type="gramStart"/>
                  <w:r>
                    <w:rPr>
                      <w:rFonts w:ascii="宋体" w:hAnsi="宋体" w:hint="eastAsia"/>
                    </w:rPr>
                    <w:t>及其是</w:t>
                  </w:r>
                  <w:proofErr w:type="gramEnd"/>
                  <w:r>
                    <w:rPr>
                      <w:rFonts w:ascii="宋体" w:hAnsi="宋体" w:hint="eastAsia"/>
                    </w:rPr>
                    <w:t>无法避免和无法克服的事件，诸如战争、严重火灾、洪水、台风、瘟疫、地震等。</w:t>
                  </w:r>
                </w:p>
              </w:tc>
            </w:tr>
            <w:tr w:rsidR="00300B04" w14:paraId="13D90C04" w14:textId="77777777" w:rsidTr="00E00ABA">
              <w:trPr>
                <w:trHeight w:val="350"/>
              </w:trPr>
              <w:tc>
                <w:tcPr>
                  <w:tcW w:w="1103" w:type="dxa"/>
                  <w:vMerge w:val="restart"/>
                  <w:vAlign w:val="center"/>
                </w:tcPr>
                <w:p w14:paraId="49D03D17" w14:textId="327E2904" w:rsidR="00300B04" w:rsidRDefault="00300B04" w:rsidP="00300B04">
                  <w:pPr>
                    <w:jc w:val="center"/>
                  </w:pPr>
                  <w:r>
                    <w:rPr>
                      <w:rFonts w:hint="eastAsia"/>
                      <w:b/>
                    </w:rPr>
                    <w:t>8</w:t>
                  </w:r>
                </w:p>
              </w:tc>
              <w:tc>
                <w:tcPr>
                  <w:tcW w:w="1985" w:type="dxa"/>
                  <w:vMerge w:val="restart"/>
                  <w:vAlign w:val="center"/>
                </w:tcPr>
                <w:p w14:paraId="54C470A0" w14:textId="2CF83D18" w:rsidR="00300B04" w:rsidRDefault="00300B04" w:rsidP="00300B04">
                  <w:pPr>
                    <w:jc w:val="center"/>
                    <w:rPr>
                      <w:b/>
                    </w:rPr>
                  </w:pPr>
                  <w:r>
                    <w:rPr>
                      <w:rFonts w:ascii="宋体" w:hAnsi="宋体" w:cs="宋体" w:hint="eastAsia"/>
                      <w:kern w:val="0"/>
                      <w:szCs w:val="21"/>
                    </w:rPr>
                    <w:t>争议的解决</w:t>
                  </w:r>
                </w:p>
              </w:tc>
              <w:tc>
                <w:tcPr>
                  <w:tcW w:w="6161" w:type="dxa"/>
                </w:tcPr>
                <w:p w14:paraId="0F218431" w14:textId="4A4C95DD" w:rsidR="00300B04" w:rsidRDefault="00300B04" w:rsidP="00300B04">
                  <w:pPr>
                    <w:rPr>
                      <w:b/>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r>
            <w:tr w:rsidR="00300B04" w14:paraId="3E614D64" w14:textId="77777777" w:rsidTr="00E00ABA">
              <w:trPr>
                <w:trHeight w:val="350"/>
              </w:trPr>
              <w:tc>
                <w:tcPr>
                  <w:tcW w:w="1103" w:type="dxa"/>
                  <w:vMerge/>
                  <w:vAlign w:val="center"/>
                </w:tcPr>
                <w:p w14:paraId="08AEC27C" w14:textId="77777777" w:rsidR="00300B04" w:rsidRDefault="00300B04" w:rsidP="00300B04">
                  <w:pPr>
                    <w:jc w:val="center"/>
                  </w:pPr>
                </w:p>
              </w:tc>
              <w:tc>
                <w:tcPr>
                  <w:tcW w:w="1985" w:type="dxa"/>
                  <w:vMerge/>
                  <w:vAlign w:val="center"/>
                </w:tcPr>
                <w:p w14:paraId="3367B809" w14:textId="77777777" w:rsidR="00300B04" w:rsidRDefault="00300B04" w:rsidP="00300B04">
                  <w:pPr>
                    <w:rPr>
                      <w:b/>
                    </w:rPr>
                  </w:pPr>
                </w:p>
              </w:tc>
              <w:tc>
                <w:tcPr>
                  <w:tcW w:w="6161" w:type="dxa"/>
                </w:tcPr>
                <w:p w14:paraId="2D0BF275" w14:textId="771E1872" w:rsidR="00300B04" w:rsidRDefault="00300B04" w:rsidP="00300B04">
                  <w:pPr>
                    <w:rPr>
                      <w:b/>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r>
            <w:tr w:rsidR="00300B04" w14:paraId="5C4D76D5" w14:textId="77777777" w:rsidTr="00425143">
              <w:trPr>
                <w:trHeight w:val="350"/>
              </w:trPr>
              <w:tc>
                <w:tcPr>
                  <w:tcW w:w="1103" w:type="dxa"/>
                  <w:vAlign w:val="center"/>
                </w:tcPr>
                <w:p w14:paraId="0ACBC14E" w14:textId="5102C705" w:rsidR="00300B04" w:rsidRDefault="00300B04" w:rsidP="00300B04">
                  <w:pPr>
                    <w:jc w:val="center"/>
                  </w:pPr>
                  <w:r>
                    <w:rPr>
                      <w:rFonts w:hint="eastAsia"/>
                      <w:b/>
                    </w:rPr>
                    <w:t>9</w:t>
                  </w:r>
                </w:p>
              </w:tc>
              <w:tc>
                <w:tcPr>
                  <w:tcW w:w="1985" w:type="dxa"/>
                  <w:vAlign w:val="center"/>
                </w:tcPr>
                <w:p w14:paraId="45C38E13" w14:textId="7299F0F1" w:rsidR="00300B04" w:rsidRDefault="00300B04" w:rsidP="00300B04">
                  <w:pPr>
                    <w:jc w:val="center"/>
                    <w:rPr>
                      <w:b/>
                    </w:rPr>
                  </w:pPr>
                  <w:r>
                    <w:rPr>
                      <w:rFonts w:ascii="宋体" w:hAnsi="宋体" w:cs="宋体" w:hint="eastAsia"/>
                      <w:kern w:val="0"/>
                      <w:szCs w:val="21"/>
                    </w:rPr>
                    <w:t>可变更项</w:t>
                  </w:r>
                </w:p>
              </w:tc>
              <w:tc>
                <w:tcPr>
                  <w:tcW w:w="6161" w:type="dxa"/>
                </w:tcPr>
                <w:p w14:paraId="7A2E4657" w14:textId="16BD3D7F" w:rsidR="00300B04" w:rsidRDefault="00300B04" w:rsidP="00300B04">
                  <w:pPr>
                    <w:rPr>
                      <w:b/>
                    </w:rPr>
                  </w:pPr>
                  <w:r w:rsidRPr="00300B04">
                    <w:rPr>
                      <w:rFonts w:asciiTheme="majorHAnsi" w:hAnsiTheme="majorHAnsi"/>
                      <w:bCs/>
                      <w:szCs w:val="21"/>
                    </w:rPr>
                    <w:t>9.1</w:t>
                  </w:r>
                  <w:r>
                    <w:rPr>
                      <w:rFonts w:ascii="宋体" w:hAnsi="宋体" w:hint="eastAsia"/>
                      <w:bCs/>
                      <w:szCs w:val="21"/>
                    </w:rPr>
                    <w:t>具体技术要求中注明的规格为标准尺寸，具体尺寸可能因场地差异存在偏差，中标人须根据实际场地进行测量并经采购人同意后方可对尺寸进行相应调整（价格不作调整），调整尺寸幅度不超过±10%，颜色、款式也应由采购人签字确认后才能生产、交货。 具体技术要求中，默认长度单位为毫米（mm），且计量单位可能省略。</w:t>
                  </w:r>
                </w:p>
              </w:tc>
            </w:tr>
          </w:tbl>
          <w:p w14:paraId="5ED08D48" w14:textId="77777777" w:rsidR="00300B04" w:rsidRPr="00300B04" w:rsidRDefault="00300B04">
            <w:pPr>
              <w:rPr>
                <w:b/>
              </w:rPr>
            </w:pPr>
          </w:p>
          <w:p w14:paraId="221677A1" w14:textId="5D49445D" w:rsidR="004A5FEA" w:rsidRDefault="00C6097C">
            <w:pPr>
              <w:rPr>
                <w:b/>
              </w:rPr>
            </w:pPr>
            <w:r>
              <w:rPr>
                <w:rFonts w:hint="eastAsia"/>
                <w:b/>
              </w:rPr>
              <w:t>备注：</w:t>
            </w:r>
          </w:p>
          <w:p w14:paraId="52F8127C" w14:textId="77777777" w:rsidR="004A5FEA" w:rsidRDefault="00C6097C">
            <w:pPr>
              <w:rPr>
                <w:b/>
              </w:rPr>
            </w:pPr>
            <w:r>
              <w:rPr>
                <w:rFonts w:hint="eastAsia"/>
                <w:b/>
              </w:rPr>
              <w:t xml:space="preserve">1. </w:t>
            </w:r>
            <w:r>
              <w:rPr>
                <w:rFonts w:hint="eastAsia"/>
                <w:b/>
              </w:rPr>
              <w:t>“（一）免费保修期内售后服务要求”部分，</w:t>
            </w:r>
            <w:r>
              <w:rPr>
                <w:rFonts w:cs="宋体" w:hint="eastAsia"/>
              </w:rPr>
              <w:t>请详细列明免费保修期内的售后服务要求，内容包括但不限于免费保修期限、售后服务人员配备、技术培训方案、质量保证、违约承诺、维修响应及故障解决时间、方案等。</w:t>
            </w:r>
            <w:r>
              <w:rPr>
                <w:rFonts w:hint="eastAsia"/>
                <w:b/>
              </w:rPr>
              <w:t xml:space="preserve"> </w:t>
            </w:r>
          </w:p>
          <w:p w14:paraId="11EA0554" w14:textId="77777777" w:rsidR="004A5FEA" w:rsidRDefault="00C6097C">
            <w:pPr>
              <w:rPr>
                <w:b/>
              </w:rPr>
            </w:pPr>
            <w:r>
              <w:rPr>
                <w:rFonts w:hint="eastAsia"/>
                <w:b/>
              </w:rPr>
              <w:t xml:space="preserve">2. </w:t>
            </w:r>
            <w:r>
              <w:rPr>
                <w:rFonts w:hint="eastAsia"/>
                <w:b/>
              </w:rPr>
              <w:t>“（二）免费保修期外售后服务要求”部分，</w:t>
            </w:r>
            <w:r>
              <w:rPr>
                <w:rFonts w:cs="宋体" w:hint="eastAsia"/>
              </w:rPr>
              <w:t>请详细列明免费保修期外的售后服务要求，内容包括但不限于零配件的优惠率、维修响应及故障解决时间、方案、提供的服务等。</w:t>
            </w:r>
          </w:p>
          <w:p w14:paraId="59DB18AB" w14:textId="77777777" w:rsidR="004A5FEA" w:rsidRDefault="00C6097C">
            <w:pPr>
              <w:rPr>
                <w:rFonts w:ascii="宋体" w:eastAsia="宋体" w:hAnsi="宋体" w:cs="宋体"/>
                <w:kern w:val="0"/>
                <w:sz w:val="20"/>
                <w:szCs w:val="20"/>
              </w:rPr>
            </w:pPr>
            <w:r>
              <w:rPr>
                <w:rFonts w:hint="eastAsia"/>
                <w:b/>
              </w:rPr>
              <w:t xml:space="preserve">3. </w:t>
            </w:r>
            <w:r>
              <w:rPr>
                <w:rFonts w:hint="eastAsia"/>
                <w:b/>
              </w:rPr>
              <w:t>“（三）其他商务要求”部分，</w:t>
            </w:r>
            <w:r>
              <w:rPr>
                <w:rFonts w:cs="宋体" w:hint="eastAsia"/>
              </w:rPr>
              <w:t>如有补充，请详细列明。</w:t>
            </w:r>
          </w:p>
          <w:p w14:paraId="454E37F4" w14:textId="77777777" w:rsidR="004A5FEA" w:rsidRDefault="004A5FEA">
            <w:pPr>
              <w:widowControl/>
              <w:jc w:val="left"/>
              <w:rPr>
                <w:rFonts w:ascii="宋体" w:eastAsia="宋体" w:hAnsi="宋体" w:cs="宋体"/>
                <w:kern w:val="0"/>
                <w:sz w:val="20"/>
                <w:szCs w:val="20"/>
              </w:rPr>
            </w:pPr>
          </w:p>
        </w:tc>
      </w:tr>
      <w:tr w:rsidR="004A5FEA" w14:paraId="113BF149" w14:textId="77777777">
        <w:trPr>
          <w:tblCellSpacing w:w="0" w:type="dxa"/>
        </w:trPr>
        <w:tc>
          <w:tcPr>
            <w:tcW w:w="1306" w:type="dxa"/>
            <w:tcBorders>
              <w:top w:val="single" w:sz="6" w:space="0" w:color="auto"/>
              <w:left w:val="single" w:sz="6" w:space="0" w:color="auto"/>
              <w:bottom w:val="nil"/>
              <w:right w:val="nil"/>
            </w:tcBorders>
            <w:vAlign w:val="center"/>
          </w:tcPr>
          <w:p w14:paraId="05A77C47" w14:textId="77777777" w:rsidR="004A5FEA" w:rsidRDefault="00C6097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技术规格偏离表</w:t>
            </w:r>
          </w:p>
        </w:tc>
        <w:tc>
          <w:tcPr>
            <w:tcW w:w="9468" w:type="dxa"/>
            <w:gridSpan w:val="3"/>
            <w:tcBorders>
              <w:top w:val="single" w:sz="6" w:space="0" w:color="auto"/>
              <w:left w:val="single" w:sz="6" w:space="0" w:color="auto"/>
              <w:bottom w:val="nil"/>
              <w:right w:val="nil"/>
            </w:tcBorders>
            <w:vAlign w:val="center"/>
          </w:tcPr>
          <w:p w14:paraId="055775A1" w14:textId="77777777" w:rsidR="004A5FEA" w:rsidRDefault="00C6097C">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说明：请根据所填的“具体技术要求”详细填写下表的“序号”、“货物名称”、“招标技术要求”方面的内容</w:t>
            </w:r>
          </w:p>
          <w:tbl>
            <w:tblPr>
              <w:tblpPr w:leftFromText="180" w:rightFromText="180" w:vertAnchor="text" w:horzAnchor="margin" w:tblpY="25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92"/>
              <w:gridCol w:w="3799"/>
              <w:gridCol w:w="1701"/>
              <w:gridCol w:w="1417"/>
              <w:gridCol w:w="851"/>
            </w:tblGrid>
            <w:tr w:rsidR="00E0527A" w:rsidRPr="00795954" w14:paraId="703EF508" w14:textId="77777777" w:rsidTr="00DC4FCF">
              <w:tc>
                <w:tcPr>
                  <w:tcW w:w="591" w:type="dxa"/>
                </w:tcPr>
                <w:p w14:paraId="5F01147B" w14:textId="77777777" w:rsidR="00E0527A" w:rsidRPr="00795954" w:rsidRDefault="00E0527A" w:rsidP="00E0527A">
                  <w:pPr>
                    <w:ind w:leftChars="65" w:left="136"/>
                    <w:rPr>
                      <w:szCs w:val="21"/>
                    </w:rPr>
                  </w:pPr>
                  <w:r w:rsidRPr="00795954">
                    <w:rPr>
                      <w:rFonts w:hint="eastAsia"/>
                      <w:szCs w:val="21"/>
                    </w:rPr>
                    <w:t>序号</w:t>
                  </w:r>
                </w:p>
              </w:tc>
              <w:tc>
                <w:tcPr>
                  <w:tcW w:w="992" w:type="dxa"/>
                </w:tcPr>
                <w:p w14:paraId="477BAE17" w14:textId="77777777" w:rsidR="00E0527A" w:rsidRPr="00795954" w:rsidRDefault="00E0527A" w:rsidP="00E0527A">
                  <w:pPr>
                    <w:ind w:leftChars="65" w:left="136"/>
                    <w:rPr>
                      <w:szCs w:val="21"/>
                    </w:rPr>
                  </w:pPr>
                  <w:r w:rsidRPr="00795954">
                    <w:rPr>
                      <w:rFonts w:hint="eastAsia"/>
                      <w:szCs w:val="21"/>
                    </w:rPr>
                    <w:t>货物名称</w:t>
                  </w:r>
                </w:p>
              </w:tc>
              <w:tc>
                <w:tcPr>
                  <w:tcW w:w="3799" w:type="dxa"/>
                </w:tcPr>
                <w:p w14:paraId="6ED28869" w14:textId="77777777" w:rsidR="00E0527A" w:rsidRPr="00795954" w:rsidRDefault="00E0527A" w:rsidP="00E0527A">
                  <w:pPr>
                    <w:ind w:leftChars="65" w:left="136"/>
                    <w:rPr>
                      <w:szCs w:val="21"/>
                    </w:rPr>
                  </w:pPr>
                  <w:r w:rsidRPr="00795954">
                    <w:rPr>
                      <w:rFonts w:hint="eastAsia"/>
                      <w:szCs w:val="21"/>
                    </w:rPr>
                    <w:t>招标技术要求</w:t>
                  </w:r>
                </w:p>
              </w:tc>
              <w:tc>
                <w:tcPr>
                  <w:tcW w:w="1701" w:type="dxa"/>
                </w:tcPr>
                <w:p w14:paraId="1DC81F1B" w14:textId="77777777" w:rsidR="00E0527A" w:rsidRPr="00795954" w:rsidRDefault="00E0527A" w:rsidP="00E0527A">
                  <w:pPr>
                    <w:ind w:leftChars="65" w:left="136"/>
                    <w:rPr>
                      <w:szCs w:val="21"/>
                    </w:rPr>
                  </w:pPr>
                  <w:r w:rsidRPr="00795954">
                    <w:rPr>
                      <w:rFonts w:hint="eastAsia"/>
                      <w:szCs w:val="21"/>
                    </w:rPr>
                    <w:t>投标技术响应</w:t>
                  </w:r>
                </w:p>
              </w:tc>
              <w:tc>
                <w:tcPr>
                  <w:tcW w:w="1417" w:type="dxa"/>
                </w:tcPr>
                <w:p w14:paraId="215E0522" w14:textId="77777777" w:rsidR="00E0527A" w:rsidRPr="00795954" w:rsidRDefault="00E0527A" w:rsidP="00E0527A">
                  <w:pPr>
                    <w:ind w:leftChars="65" w:left="136"/>
                    <w:rPr>
                      <w:szCs w:val="21"/>
                    </w:rPr>
                  </w:pPr>
                  <w:r w:rsidRPr="00795954">
                    <w:rPr>
                      <w:rFonts w:hint="eastAsia"/>
                      <w:szCs w:val="21"/>
                    </w:rPr>
                    <w:t>偏离情况</w:t>
                  </w:r>
                </w:p>
              </w:tc>
              <w:tc>
                <w:tcPr>
                  <w:tcW w:w="851" w:type="dxa"/>
                </w:tcPr>
                <w:p w14:paraId="2EF7B747" w14:textId="77777777" w:rsidR="00E0527A" w:rsidRPr="00795954" w:rsidRDefault="00E0527A" w:rsidP="00E0527A">
                  <w:pPr>
                    <w:ind w:leftChars="65" w:left="136"/>
                    <w:rPr>
                      <w:szCs w:val="21"/>
                    </w:rPr>
                  </w:pPr>
                  <w:r w:rsidRPr="00795954">
                    <w:rPr>
                      <w:rFonts w:hint="eastAsia"/>
                      <w:szCs w:val="21"/>
                    </w:rPr>
                    <w:t>说明</w:t>
                  </w:r>
                </w:p>
              </w:tc>
            </w:tr>
            <w:tr w:rsidR="00411AB0" w14:paraId="45494A9B" w14:textId="77777777" w:rsidTr="00DC4FCF">
              <w:tc>
                <w:tcPr>
                  <w:tcW w:w="591" w:type="dxa"/>
                  <w:vMerge w:val="restart"/>
                  <w:vAlign w:val="center"/>
                </w:tcPr>
                <w:p w14:paraId="3A4B36BB" w14:textId="77777777" w:rsidR="00411AB0" w:rsidRDefault="00411AB0" w:rsidP="00411AB0">
                  <w:pPr>
                    <w:ind w:leftChars="65" w:left="136"/>
                    <w:rPr>
                      <w:sz w:val="24"/>
                    </w:rPr>
                  </w:pPr>
                  <w:r>
                    <w:rPr>
                      <w:rFonts w:hint="eastAsia"/>
                      <w:b/>
                      <w:szCs w:val="21"/>
                    </w:rPr>
                    <w:lastRenderedPageBreak/>
                    <w:t>1</w:t>
                  </w:r>
                </w:p>
              </w:tc>
              <w:tc>
                <w:tcPr>
                  <w:tcW w:w="992" w:type="dxa"/>
                  <w:vMerge w:val="restart"/>
                </w:tcPr>
                <w:p w14:paraId="727F8377" w14:textId="38A8E798" w:rsidR="00411AB0" w:rsidRDefault="00411AB0" w:rsidP="00411AB0">
                  <w:pPr>
                    <w:ind w:leftChars="65" w:left="136"/>
                    <w:rPr>
                      <w:sz w:val="24"/>
                    </w:rPr>
                  </w:pPr>
                  <w:r>
                    <w:rPr>
                      <w:rFonts w:hint="eastAsia"/>
                      <w:bCs/>
                      <w:szCs w:val="21"/>
                    </w:rPr>
                    <w:t>落地式铁质展架</w:t>
                  </w:r>
                </w:p>
              </w:tc>
              <w:tc>
                <w:tcPr>
                  <w:tcW w:w="3799" w:type="dxa"/>
                  <w:vAlign w:val="center"/>
                </w:tcPr>
                <w:p w14:paraId="20E35CC6" w14:textId="4773DF9D" w:rsidR="00411AB0" w:rsidRDefault="00411AB0" w:rsidP="00411AB0">
                  <w:pPr>
                    <w:ind w:leftChars="65" w:left="136"/>
                    <w:rPr>
                      <w:sz w:val="24"/>
                    </w:rPr>
                  </w:pPr>
                  <w:r>
                    <w:rPr>
                      <w:rFonts w:hint="eastAsia"/>
                      <w:b/>
                      <w:szCs w:val="21"/>
                    </w:rPr>
                    <w:t xml:space="preserve">1.1 </w:t>
                  </w:r>
                  <w:r>
                    <w:rPr>
                      <w:rFonts w:hint="eastAsia"/>
                      <w:bCs/>
                      <w:szCs w:val="21"/>
                    </w:rPr>
                    <w:t>展架主体尺寸：长</w:t>
                  </w:r>
                  <w:r>
                    <w:rPr>
                      <w:rFonts w:hint="eastAsia"/>
                      <w:bCs/>
                      <w:szCs w:val="21"/>
                    </w:rPr>
                    <w:t xml:space="preserve">900mm x </w:t>
                  </w:r>
                  <w:r>
                    <w:rPr>
                      <w:rFonts w:hint="eastAsia"/>
                      <w:bCs/>
                      <w:szCs w:val="21"/>
                    </w:rPr>
                    <w:t>宽</w:t>
                  </w:r>
                  <w:r>
                    <w:rPr>
                      <w:rFonts w:hint="eastAsia"/>
                      <w:bCs/>
                      <w:szCs w:val="21"/>
                    </w:rPr>
                    <w:t xml:space="preserve">150mm x </w:t>
                  </w:r>
                  <w:r>
                    <w:rPr>
                      <w:rFonts w:hint="eastAsia"/>
                      <w:bCs/>
                      <w:szCs w:val="21"/>
                    </w:rPr>
                    <w:t>高</w:t>
                  </w:r>
                  <w:r>
                    <w:rPr>
                      <w:rFonts w:hint="eastAsia"/>
                      <w:bCs/>
                      <w:szCs w:val="21"/>
                    </w:rPr>
                    <w:t>2000mm</w:t>
                  </w:r>
                  <w:r>
                    <w:rPr>
                      <w:rFonts w:hint="eastAsia"/>
                      <w:bCs/>
                      <w:szCs w:val="21"/>
                    </w:rPr>
                    <w:t>（中间镂空可吊挂展板）</w:t>
                  </w:r>
                </w:p>
              </w:tc>
              <w:tc>
                <w:tcPr>
                  <w:tcW w:w="1701" w:type="dxa"/>
                </w:tcPr>
                <w:p w14:paraId="4D6AEB2D" w14:textId="77777777" w:rsidR="00411AB0" w:rsidRDefault="00411AB0" w:rsidP="00411AB0">
                  <w:pPr>
                    <w:ind w:leftChars="65" w:left="136"/>
                    <w:rPr>
                      <w:sz w:val="24"/>
                    </w:rPr>
                  </w:pPr>
                </w:p>
              </w:tc>
              <w:tc>
                <w:tcPr>
                  <w:tcW w:w="1417" w:type="dxa"/>
                </w:tcPr>
                <w:p w14:paraId="19CCEF9F" w14:textId="77777777" w:rsidR="00411AB0" w:rsidRDefault="00411AB0" w:rsidP="00411AB0">
                  <w:pPr>
                    <w:ind w:leftChars="65" w:left="136"/>
                    <w:rPr>
                      <w:sz w:val="24"/>
                    </w:rPr>
                  </w:pPr>
                </w:p>
              </w:tc>
              <w:tc>
                <w:tcPr>
                  <w:tcW w:w="851" w:type="dxa"/>
                </w:tcPr>
                <w:p w14:paraId="66116B2B" w14:textId="77777777" w:rsidR="00411AB0" w:rsidRDefault="00411AB0" w:rsidP="00411AB0">
                  <w:pPr>
                    <w:ind w:leftChars="65" w:left="136"/>
                    <w:rPr>
                      <w:sz w:val="24"/>
                    </w:rPr>
                  </w:pPr>
                </w:p>
              </w:tc>
            </w:tr>
            <w:tr w:rsidR="00411AB0" w14:paraId="074FDB1A" w14:textId="77777777" w:rsidTr="00105D5A">
              <w:tc>
                <w:tcPr>
                  <w:tcW w:w="591" w:type="dxa"/>
                  <w:vMerge/>
                  <w:vAlign w:val="center"/>
                </w:tcPr>
                <w:p w14:paraId="27BFEB0F" w14:textId="77777777" w:rsidR="00411AB0" w:rsidRDefault="00411AB0" w:rsidP="00411AB0">
                  <w:pPr>
                    <w:ind w:leftChars="65" w:left="136"/>
                    <w:rPr>
                      <w:sz w:val="24"/>
                    </w:rPr>
                  </w:pPr>
                </w:p>
              </w:tc>
              <w:tc>
                <w:tcPr>
                  <w:tcW w:w="992" w:type="dxa"/>
                  <w:vMerge/>
                  <w:vAlign w:val="center"/>
                </w:tcPr>
                <w:p w14:paraId="08A9749F" w14:textId="77777777" w:rsidR="00411AB0" w:rsidRDefault="00411AB0" w:rsidP="00411AB0">
                  <w:pPr>
                    <w:ind w:leftChars="65" w:left="136"/>
                    <w:rPr>
                      <w:sz w:val="24"/>
                    </w:rPr>
                  </w:pPr>
                </w:p>
              </w:tc>
              <w:tc>
                <w:tcPr>
                  <w:tcW w:w="3799" w:type="dxa"/>
                  <w:vAlign w:val="center"/>
                </w:tcPr>
                <w:p w14:paraId="67EBA6E4" w14:textId="6644E2E5" w:rsidR="00411AB0" w:rsidRDefault="00411AB0" w:rsidP="00411AB0">
                  <w:pPr>
                    <w:ind w:leftChars="65" w:left="136"/>
                    <w:rPr>
                      <w:sz w:val="24"/>
                    </w:rPr>
                  </w:pPr>
                  <w:r>
                    <w:rPr>
                      <w:rFonts w:hint="eastAsia"/>
                      <w:b/>
                      <w:szCs w:val="21"/>
                    </w:rPr>
                    <w:t xml:space="preserve">1.2  </w:t>
                  </w:r>
                  <w:r>
                    <w:rPr>
                      <w:rFonts w:hint="eastAsia"/>
                      <w:bCs/>
                      <w:szCs w:val="21"/>
                    </w:rPr>
                    <w:t>展架底座尺寸：</w:t>
                  </w:r>
                  <w:r>
                    <w:rPr>
                      <w:rFonts w:hint="eastAsia"/>
                      <w:bCs/>
                      <w:szCs w:val="21"/>
                    </w:rPr>
                    <w:t>900mm x 450mm</w:t>
                  </w:r>
                </w:p>
              </w:tc>
              <w:tc>
                <w:tcPr>
                  <w:tcW w:w="1701" w:type="dxa"/>
                </w:tcPr>
                <w:p w14:paraId="566E5C55" w14:textId="77777777" w:rsidR="00411AB0" w:rsidRDefault="00411AB0" w:rsidP="00411AB0">
                  <w:pPr>
                    <w:ind w:leftChars="65" w:left="136"/>
                    <w:rPr>
                      <w:sz w:val="24"/>
                    </w:rPr>
                  </w:pPr>
                </w:p>
              </w:tc>
              <w:tc>
                <w:tcPr>
                  <w:tcW w:w="1417" w:type="dxa"/>
                </w:tcPr>
                <w:p w14:paraId="62D90B1C" w14:textId="77777777" w:rsidR="00411AB0" w:rsidRDefault="00411AB0" w:rsidP="00411AB0">
                  <w:pPr>
                    <w:ind w:leftChars="65" w:left="136"/>
                    <w:rPr>
                      <w:sz w:val="24"/>
                    </w:rPr>
                  </w:pPr>
                </w:p>
              </w:tc>
              <w:tc>
                <w:tcPr>
                  <w:tcW w:w="851" w:type="dxa"/>
                </w:tcPr>
                <w:p w14:paraId="3B8C1008" w14:textId="77777777" w:rsidR="00411AB0" w:rsidRDefault="00411AB0" w:rsidP="00411AB0">
                  <w:pPr>
                    <w:ind w:leftChars="65" w:left="136"/>
                    <w:rPr>
                      <w:sz w:val="24"/>
                    </w:rPr>
                  </w:pPr>
                </w:p>
              </w:tc>
            </w:tr>
            <w:tr w:rsidR="00411AB0" w14:paraId="10A26811" w14:textId="77777777" w:rsidTr="00105D5A">
              <w:tc>
                <w:tcPr>
                  <w:tcW w:w="591" w:type="dxa"/>
                  <w:vMerge/>
                  <w:vAlign w:val="center"/>
                </w:tcPr>
                <w:p w14:paraId="1D951FE8" w14:textId="77777777" w:rsidR="00411AB0" w:rsidRDefault="00411AB0" w:rsidP="00411AB0">
                  <w:pPr>
                    <w:ind w:leftChars="65" w:left="136"/>
                    <w:rPr>
                      <w:sz w:val="24"/>
                    </w:rPr>
                  </w:pPr>
                </w:p>
              </w:tc>
              <w:tc>
                <w:tcPr>
                  <w:tcW w:w="992" w:type="dxa"/>
                  <w:vMerge/>
                  <w:vAlign w:val="center"/>
                </w:tcPr>
                <w:p w14:paraId="7CF5C83E" w14:textId="77777777" w:rsidR="00411AB0" w:rsidRDefault="00411AB0" w:rsidP="00411AB0">
                  <w:pPr>
                    <w:ind w:leftChars="65" w:left="136"/>
                    <w:rPr>
                      <w:sz w:val="24"/>
                    </w:rPr>
                  </w:pPr>
                </w:p>
              </w:tc>
              <w:tc>
                <w:tcPr>
                  <w:tcW w:w="3799" w:type="dxa"/>
                  <w:vAlign w:val="center"/>
                </w:tcPr>
                <w:p w14:paraId="7C0FDEDE" w14:textId="44E04345" w:rsidR="00411AB0" w:rsidRDefault="00411AB0" w:rsidP="00411AB0">
                  <w:pPr>
                    <w:ind w:leftChars="65" w:left="136"/>
                    <w:rPr>
                      <w:sz w:val="24"/>
                    </w:rPr>
                  </w:pPr>
                  <w:r>
                    <w:rPr>
                      <w:rFonts w:hint="eastAsia"/>
                      <w:b/>
                      <w:szCs w:val="21"/>
                    </w:rPr>
                    <w:t xml:space="preserve">1.3  </w:t>
                  </w:r>
                  <w:r>
                    <w:rPr>
                      <w:rFonts w:hint="eastAsia"/>
                      <w:bCs/>
                      <w:szCs w:val="21"/>
                    </w:rPr>
                    <w:t>材质</w:t>
                  </w:r>
                  <w:r>
                    <w:rPr>
                      <w:rFonts w:hint="eastAsia"/>
                      <w:bCs/>
                      <w:szCs w:val="21"/>
                    </w:rPr>
                    <w:t>:</w:t>
                  </w:r>
                  <w:r>
                    <w:rPr>
                      <w:rFonts w:hint="eastAsia"/>
                      <w:bCs/>
                      <w:szCs w:val="21"/>
                    </w:rPr>
                    <w:t>热镀锌铁方通，管壁厚度</w:t>
                  </w:r>
                  <w:r>
                    <w:rPr>
                      <w:rFonts w:hint="eastAsia"/>
                      <w:bCs/>
                      <w:szCs w:val="21"/>
                    </w:rPr>
                    <w:t xml:space="preserve">1.2mm, </w:t>
                  </w:r>
                  <w:r>
                    <w:rPr>
                      <w:rFonts w:hint="eastAsia"/>
                      <w:bCs/>
                      <w:szCs w:val="21"/>
                    </w:rPr>
                    <w:t>铁方通直径</w:t>
                  </w:r>
                  <w:r>
                    <w:rPr>
                      <w:rFonts w:hint="eastAsia"/>
                      <w:bCs/>
                      <w:szCs w:val="21"/>
                    </w:rPr>
                    <w:t>20mm</w:t>
                  </w:r>
                  <w:r>
                    <w:rPr>
                      <w:rFonts w:hint="eastAsia"/>
                      <w:bCs/>
                      <w:szCs w:val="21"/>
                    </w:rPr>
                    <w:t>。</w:t>
                  </w:r>
                </w:p>
              </w:tc>
              <w:tc>
                <w:tcPr>
                  <w:tcW w:w="1701" w:type="dxa"/>
                </w:tcPr>
                <w:p w14:paraId="07E5DDAB" w14:textId="77777777" w:rsidR="00411AB0" w:rsidRDefault="00411AB0" w:rsidP="00411AB0">
                  <w:pPr>
                    <w:ind w:leftChars="65" w:left="136"/>
                    <w:rPr>
                      <w:sz w:val="24"/>
                    </w:rPr>
                  </w:pPr>
                </w:p>
              </w:tc>
              <w:tc>
                <w:tcPr>
                  <w:tcW w:w="1417" w:type="dxa"/>
                </w:tcPr>
                <w:p w14:paraId="187595B5" w14:textId="77777777" w:rsidR="00411AB0" w:rsidRDefault="00411AB0" w:rsidP="00411AB0">
                  <w:pPr>
                    <w:ind w:leftChars="65" w:left="136"/>
                    <w:rPr>
                      <w:sz w:val="24"/>
                    </w:rPr>
                  </w:pPr>
                </w:p>
              </w:tc>
              <w:tc>
                <w:tcPr>
                  <w:tcW w:w="851" w:type="dxa"/>
                </w:tcPr>
                <w:p w14:paraId="71FCF726" w14:textId="77777777" w:rsidR="00411AB0" w:rsidRDefault="00411AB0" w:rsidP="00411AB0">
                  <w:pPr>
                    <w:ind w:leftChars="65" w:left="136"/>
                    <w:rPr>
                      <w:sz w:val="24"/>
                    </w:rPr>
                  </w:pPr>
                </w:p>
              </w:tc>
            </w:tr>
            <w:tr w:rsidR="00411AB0" w14:paraId="4AF0E7CD" w14:textId="77777777" w:rsidTr="00105D5A">
              <w:tc>
                <w:tcPr>
                  <w:tcW w:w="591" w:type="dxa"/>
                  <w:vMerge/>
                  <w:vAlign w:val="center"/>
                </w:tcPr>
                <w:p w14:paraId="417F0002" w14:textId="77777777" w:rsidR="00411AB0" w:rsidRDefault="00411AB0" w:rsidP="00411AB0">
                  <w:pPr>
                    <w:ind w:leftChars="65" w:left="136"/>
                    <w:rPr>
                      <w:sz w:val="24"/>
                    </w:rPr>
                  </w:pPr>
                </w:p>
              </w:tc>
              <w:tc>
                <w:tcPr>
                  <w:tcW w:w="992" w:type="dxa"/>
                  <w:vMerge/>
                  <w:vAlign w:val="center"/>
                </w:tcPr>
                <w:p w14:paraId="40303088" w14:textId="77777777" w:rsidR="00411AB0" w:rsidRDefault="00411AB0" w:rsidP="00411AB0">
                  <w:pPr>
                    <w:ind w:leftChars="65" w:left="136"/>
                    <w:rPr>
                      <w:sz w:val="24"/>
                    </w:rPr>
                  </w:pPr>
                </w:p>
              </w:tc>
              <w:tc>
                <w:tcPr>
                  <w:tcW w:w="3799" w:type="dxa"/>
                  <w:vAlign w:val="center"/>
                </w:tcPr>
                <w:p w14:paraId="13C2A926" w14:textId="07729382" w:rsidR="00411AB0" w:rsidRDefault="00411AB0" w:rsidP="00411AB0">
                  <w:pPr>
                    <w:ind w:leftChars="65" w:left="136"/>
                    <w:rPr>
                      <w:sz w:val="24"/>
                    </w:rPr>
                  </w:pPr>
                  <w:r>
                    <w:rPr>
                      <w:rFonts w:hint="eastAsia"/>
                      <w:b/>
                      <w:szCs w:val="21"/>
                    </w:rPr>
                    <w:t xml:space="preserve">1.4  </w:t>
                  </w:r>
                  <w:r>
                    <w:rPr>
                      <w:rFonts w:hint="eastAsia"/>
                      <w:bCs/>
                      <w:szCs w:val="21"/>
                    </w:rPr>
                    <w:t>工艺：焊接（焊接处打磨，使用腻子粉磨平抛光），烤漆（使用专用金属漆，颜色选择白色</w:t>
                  </w:r>
                  <w:r>
                    <w:rPr>
                      <w:rFonts w:hint="eastAsia"/>
                      <w:bCs/>
                      <w:szCs w:val="21"/>
                    </w:rPr>
                    <w:t>or</w:t>
                  </w:r>
                  <w:r>
                    <w:rPr>
                      <w:rFonts w:hint="eastAsia"/>
                      <w:bCs/>
                      <w:szCs w:val="21"/>
                    </w:rPr>
                    <w:t>深灰色）</w:t>
                  </w:r>
                </w:p>
              </w:tc>
              <w:tc>
                <w:tcPr>
                  <w:tcW w:w="1701" w:type="dxa"/>
                </w:tcPr>
                <w:p w14:paraId="2DDFE52E" w14:textId="77777777" w:rsidR="00411AB0" w:rsidRDefault="00411AB0" w:rsidP="00411AB0">
                  <w:pPr>
                    <w:ind w:leftChars="65" w:left="136"/>
                    <w:rPr>
                      <w:sz w:val="24"/>
                    </w:rPr>
                  </w:pPr>
                </w:p>
              </w:tc>
              <w:tc>
                <w:tcPr>
                  <w:tcW w:w="1417" w:type="dxa"/>
                </w:tcPr>
                <w:p w14:paraId="0167EF67" w14:textId="77777777" w:rsidR="00411AB0" w:rsidRDefault="00411AB0" w:rsidP="00411AB0">
                  <w:pPr>
                    <w:ind w:leftChars="65" w:left="136"/>
                    <w:rPr>
                      <w:sz w:val="24"/>
                    </w:rPr>
                  </w:pPr>
                </w:p>
              </w:tc>
              <w:tc>
                <w:tcPr>
                  <w:tcW w:w="851" w:type="dxa"/>
                </w:tcPr>
                <w:p w14:paraId="0B580628" w14:textId="77777777" w:rsidR="00411AB0" w:rsidRDefault="00411AB0" w:rsidP="00411AB0">
                  <w:pPr>
                    <w:ind w:leftChars="65" w:left="136"/>
                    <w:rPr>
                      <w:sz w:val="24"/>
                    </w:rPr>
                  </w:pPr>
                </w:p>
              </w:tc>
            </w:tr>
            <w:tr w:rsidR="00411AB0" w14:paraId="523BD208" w14:textId="77777777" w:rsidTr="00105D5A">
              <w:tc>
                <w:tcPr>
                  <w:tcW w:w="591" w:type="dxa"/>
                  <w:vMerge/>
                  <w:vAlign w:val="center"/>
                </w:tcPr>
                <w:p w14:paraId="16F97C74" w14:textId="77777777" w:rsidR="00411AB0" w:rsidRDefault="00411AB0" w:rsidP="00411AB0">
                  <w:pPr>
                    <w:ind w:leftChars="65" w:left="136"/>
                    <w:rPr>
                      <w:sz w:val="24"/>
                    </w:rPr>
                  </w:pPr>
                </w:p>
              </w:tc>
              <w:tc>
                <w:tcPr>
                  <w:tcW w:w="992" w:type="dxa"/>
                  <w:vMerge/>
                  <w:vAlign w:val="center"/>
                </w:tcPr>
                <w:p w14:paraId="7C28292E" w14:textId="77777777" w:rsidR="00411AB0" w:rsidRDefault="00411AB0" w:rsidP="00411AB0">
                  <w:pPr>
                    <w:ind w:leftChars="65" w:left="136"/>
                    <w:rPr>
                      <w:sz w:val="24"/>
                    </w:rPr>
                  </w:pPr>
                </w:p>
              </w:tc>
              <w:tc>
                <w:tcPr>
                  <w:tcW w:w="3799" w:type="dxa"/>
                  <w:vAlign w:val="center"/>
                </w:tcPr>
                <w:p w14:paraId="2BC0CF03" w14:textId="581AB838" w:rsidR="00411AB0" w:rsidRDefault="00411AB0" w:rsidP="00411AB0">
                  <w:pPr>
                    <w:ind w:leftChars="65" w:left="136"/>
                    <w:rPr>
                      <w:sz w:val="24"/>
                    </w:rPr>
                  </w:pPr>
                  <w:r>
                    <w:rPr>
                      <w:rFonts w:hint="eastAsia"/>
                      <w:b/>
                      <w:szCs w:val="21"/>
                    </w:rPr>
                    <w:t xml:space="preserve">1.5  </w:t>
                  </w:r>
                  <w:r>
                    <w:rPr>
                      <w:rFonts w:hint="eastAsia"/>
                      <w:bCs/>
                      <w:szCs w:val="21"/>
                    </w:rPr>
                    <w:t>特点：框架稳固厚实、易于搬运及灵活拼接组合，在日常常规展览时，根据不同场合的空间要求，展架可以通过多种灵活的组合方式，搭建并满足适用于不同展示空间的</w:t>
                  </w:r>
                  <w:proofErr w:type="gramStart"/>
                  <w:r>
                    <w:rPr>
                      <w:rFonts w:hint="eastAsia"/>
                      <w:bCs/>
                      <w:szCs w:val="21"/>
                    </w:rPr>
                    <w:t>最佳动线要求</w:t>
                  </w:r>
                  <w:proofErr w:type="gramEnd"/>
                  <w:r>
                    <w:rPr>
                      <w:rFonts w:hint="eastAsia"/>
                      <w:bCs/>
                      <w:szCs w:val="21"/>
                    </w:rPr>
                    <w:t>和个性化展览需求。</w:t>
                  </w:r>
                </w:p>
              </w:tc>
              <w:tc>
                <w:tcPr>
                  <w:tcW w:w="1701" w:type="dxa"/>
                </w:tcPr>
                <w:p w14:paraId="1ED25EF6" w14:textId="77777777" w:rsidR="00411AB0" w:rsidRDefault="00411AB0" w:rsidP="00411AB0">
                  <w:pPr>
                    <w:ind w:leftChars="65" w:left="136"/>
                    <w:rPr>
                      <w:sz w:val="24"/>
                    </w:rPr>
                  </w:pPr>
                </w:p>
              </w:tc>
              <w:tc>
                <w:tcPr>
                  <w:tcW w:w="1417" w:type="dxa"/>
                </w:tcPr>
                <w:p w14:paraId="0791D80A" w14:textId="77777777" w:rsidR="00411AB0" w:rsidRDefault="00411AB0" w:rsidP="00411AB0">
                  <w:pPr>
                    <w:ind w:leftChars="65" w:left="136"/>
                    <w:rPr>
                      <w:sz w:val="24"/>
                    </w:rPr>
                  </w:pPr>
                </w:p>
              </w:tc>
              <w:tc>
                <w:tcPr>
                  <w:tcW w:w="851" w:type="dxa"/>
                </w:tcPr>
                <w:p w14:paraId="0119B4DA" w14:textId="77777777" w:rsidR="00411AB0" w:rsidRDefault="00411AB0" w:rsidP="00411AB0">
                  <w:pPr>
                    <w:ind w:leftChars="65" w:left="136"/>
                    <w:rPr>
                      <w:sz w:val="24"/>
                    </w:rPr>
                  </w:pPr>
                </w:p>
              </w:tc>
            </w:tr>
            <w:tr w:rsidR="00411AB0" w14:paraId="532E4FD7" w14:textId="77777777" w:rsidTr="00DC4FCF">
              <w:tc>
                <w:tcPr>
                  <w:tcW w:w="591" w:type="dxa"/>
                  <w:vAlign w:val="center"/>
                </w:tcPr>
                <w:p w14:paraId="5BF557A5" w14:textId="77777777" w:rsidR="00411AB0" w:rsidRDefault="00411AB0" w:rsidP="00411AB0">
                  <w:pPr>
                    <w:ind w:leftChars="65" w:left="136"/>
                    <w:rPr>
                      <w:sz w:val="24"/>
                    </w:rPr>
                  </w:pPr>
                  <w:r>
                    <w:rPr>
                      <w:rFonts w:hint="eastAsia"/>
                      <w:b/>
                      <w:szCs w:val="21"/>
                    </w:rPr>
                    <w:t>2</w:t>
                  </w:r>
                </w:p>
              </w:tc>
              <w:tc>
                <w:tcPr>
                  <w:tcW w:w="992" w:type="dxa"/>
                </w:tcPr>
                <w:p w14:paraId="6E3038F8" w14:textId="4850550E" w:rsidR="00411AB0" w:rsidRDefault="00411AB0" w:rsidP="00411AB0">
                  <w:pPr>
                    <w:ind w:leftChars="65" w:left="136"/>
                    <w:rPr>
                      <w:sz w:val="24"/>
                    </w:rPr>
                  </w:pPr>
                  <w:r>
                    <w:rPr>
                      <w:rFonts w:hint="eastAsia"/>
                      <w:bCs/>
                      <w:szCs w:val="21"/>
                    </w:rPr>
                    <w:t>挂画用钢丝绳</w:t>
                  </w:r>
                </w:p>
              </w:tc>
              <w:tc>
                <w:tcPr>
                  <w:tcW w:w="3799" w:type="dxa"/>
                  <w:vAlign w:val="center"/>
                </w:tcPr>
                <w:p w14:paraId="4B066EBD" w14:textId="29DF2B71" w:rsidR="00411AB0" w:rsidRDefault="00411AB0" w:rsidP="00411AB0">
                  <w:pPr>
                    <w:ind w:leftChars="65" w:left="136"/>
                    <w:rPr>
                      <w:sz w:val="24"/>
                    </w:rPr>
                  </w:pPr>
                  <w:r>
                    <w:rPr>
                      <w:rFonts w:hint="eastAsia"/>
                      <w:b/>
                      <w:szCs w:val="21"/>
                    </w:rPr>
                    <w:t xml:space="preserve">2.1  </w:t>
                  </w:r>
                  <w:r>
                    <w:rPr>
                      <w:rFonts w:hint="eastAsia"/>
                      <w:bCs/>
                      <w:szCs w:val="21"/>
                    </w:rPr>
                    <w:t>规格：高强度碳素钢丝绳（钢丝直径</w:t>
                  </w:r>
                  <w:r>
                    <w:rPr>
                      <w:rFonts w:hint="eastAsia"/>
                      <w:bCs/>
                      <w:szCs w:val="21"/>
                    </w:rPr>
                    <w:t>1.0mm-2.0mm</w:t>
                  </w:r>
                  <w:r>
                    <w:rPr>
                      <w:rFonts w:hint="eastAsia"/>
                      <w:bCs/>
                      <w:szCs w:val="21"/>
                    </w:rPr>
                    <w:t>），钢丝绳抗拉强度</w:t>
                  </w:r>
                  <w:r>
                    <w:rPr>
                      <w:rFonts w:hint="eastAsia"/>
                      <w:bCs/>
                      <w:szCs w:val="21"/>
                    </w:rPr>
                    <w:t>1400MPa,</w:t>
                  </w:r>
                  <w:r>
                    <w:rPr>
                      <w:rFonts w:hint="eastAsia"/>
                      <w:bCs/>
                      <w:szCs w:val="21"/>
                    </w:rPr>
                    <w:t>破断拉力总和</w:t>
                  </w:r>
                  <w:r>
                    <w:rPr>
                      <w:rFonts w:hint="eastAsia"/>
                      <w:bCs/>
                      <w:szCs w:val="21"/>
                    </w:rPr>
                    <w:t>125kN,</w:t>
                  </w:r>
                </w:p>
              </w:tc>
              <w:tc>
                <w:tcPr>
                  <w:tcW w:w="1701" w:type="dxa"/>
                </w:tcPr>
                <w:p w14:paraId="50D3312F" w14:textId="77777777" w:rsidR="00411AB0" w:rsidRDefault="00411AB0" w:rsidP="00411AB0">
                  <w:pPr>
                    <w:ind w:leftChars="65" w:left="136"/>
                    <w:rPr>
                      <w:sz w:val="24"/>
                    </w:rPr>
                  </w:pPr>
                </w:p>
              </w:tc>
              <w:tc>
                <w:tcPr>
                  <w:tcW w:w="1417" w:type="dxa"/>
                </w:tcPr>
                <w:p w14:paraId="5112C0D3" w14:textId="77777777" w:rsidR="00411AB0" w:rsidRDefault="00411AB0" w:rsidP="00411AB0">
                  <w:pPr>
                    <w:ind w:leftChars="65" w:left="136"/>
                    <w:rPr>
                      <w:sz w:val="24"/>
                    </w:rPr>
                  </w:pPr>
                </w:p>
              </w:tc>
              <w:tc>
                <w:tcPr>
                  <w:tcW w:w="851" w:type="dxa"/>
                </w:tcPr>
                <w:p w14:paraId="577C35F1" w14:textId="77777777" w:rsidR="00411AB0" w:rsidRDefault="00411AB0" w:rsidP="00411AB0">
                  <w:pPr>
                    <w:ind w:leftChars="65" w:left="136"/>
                    <w:rPr>
                      <w:sz w:val="24"/>
                    </w:rPr>
                  </w:pPr>
                </w:p>
              </w:tc>
            </w:tr>
            <w:tr w:rsidR="00411AB0" w14:paraId="6C4C168A" w14:textId="77777777" w:rsidTr="00DC4FCF">
              <w:tc>
                <w:tcPr>
                  <w:tcW w:w="591" w:type="dxa"/>
                  <w:vAlign w:val="center"/>
                </w:tcPr>
                <w:p w14:paraId="32B9DD86" w14:textId="77777777" w:rsidR="00411AB0" w:rsidRDefault="00411AB0" w:rsidP="00411AB0">
                  <w:pPr>
                    <w:ind w:leftChars="65" w:left="136"/>
                    <w:rPr>
                      <w:sz w:val="24"/>
                    </w:rPr>
                  </w:pPr>
                  <w:r>
                    <w:rPr>
                      <w:rFonts w:hint="eastAsia"/>
                      <w:b/>
                      <w:szCs w:val="21"/>
                    </w:rPr>
                    <w:t>3</w:t>
                  </w:r>
                </w:p>
              </w:tc>
              <w:tc>
                <w:tcPr>
                  <w:tcW w:w="992" w:type="dxa"/>
                </w:tcPr>
                <w:p w14:paraId="1F741F2B" w14:textId="16528267" w:rsidR="00411AB0" w:rsidRDefault="00411AB0" w:rsidP="00411AB0">
                  <w:pPr>
                    <w:ind w:leftChars="65" w:left="136"/>
                    <w:rPr>
                      <w:sz w:val="24"/>
                    </w:rPr>
                  </w:pPr>
                  <w:r>
                    <w:rPr>
                      <w:rFonts w:hint="eastAsia"/>
                      <w:bCs/>
                      <w:szCs w:val="21"/>
                    </w:rPr>
                    <w:t>吊顶码</w:t>
                  </w:r>
                </w:p>
              </w:tc>
              <w:tc>
                <w:tcPr>
                  <w:tcW w:w="3799" w:type="dxa"/>
                  <w:vAlign w:val="center"/>
                </w:tcPr>
                <w:p w14:paraId="1223F89F" w14:textId="77777777" w:rsidR="00411AB0" w:rsidRDefault="00411AB0" w:rsidP="00411AB0">
                  <w:pPr>
                    <w:rPr>
                      <w:bCs/>
                      <w:szCs w:val="21"/>
                    </w:rPr>
                  </w:pPr>
                  <w:r>
                    <w:rPr>
                      <w:rFonts w:hint="eastAsia"/>
                      <w:b/>
                      <w:szCs w:val="21"/>
                    </w:rPr>
                    <w:t xml:space="preserve">3.1  </w:t>
                  </w:r>
                  <w:r>
                    <w:rPr>
                      <w:rFonts w:hint="eastAsia"/>
                      <w:bCs/>
                      <w:szCs w:val="21"/>
                    </w:rPr>
                    <w:t>材质：拉丝不锈钢</w:t>
                  </w:r>
                </w:p>
                <w:p w14:paraId="44DC8505" w14:textId="0905B306" w:rsidR="00411AB0" w:rsidRDefault="00411AB0" w:rsidP="00411AB0">
                  <w:pPr>
                    <w:ind w:leftChars="65" w:left="136"/>
                    <w:rPr>
                      <w:sz w:val="24"/>
                    </w:rPr>
                  </w:pPr>
                  <w:r>
                    <w:rPr>
                      <w:rFonts w:hint="eastAsia"/>
                      <w:b/>
                      <w:szCs w:val="21"/>
                    </w:rPr>
                    <w:t xml:space="preserve">3.2  </w:t>
                  </w:r>
                  <w:r>
                    <w:rPr>
                      <w:rFonts w:hint="eastAsia"/>
                      <w:bCs/>
                      <w:szCs w:val="21"/>
                    </w:rPr>
                    <w:t>规格：</w:t>
                  </w:r>
                  <w:r>
                    <w:rPr>
                      <w:rFonts w:hint="eastAsia"/>
                      <w:bCs/>
                      <w:szCs w:val="21"/>
                    </w:rPr>
                    <w:t xml:space="preserve">36mm x 12mm   </w:t>
                  </w:r>
                  <w:r>
                    <w:rPr>
                      <w:rFonts w:hint="eastAsia"/>
                      <w:bCs/>
                      <w:szCs w:val="21"/>
                    </w:rPr>
                    <w:t>适穿</w:t>
                  </w:r>
                  <w:r>
                    <w:rPr>
                      <w:rFonts w:hint="eastAsia"/>
                      <w:bCs/>
                      <w:szCs w:val="21"/>
                    </w:rPr>
                    <w:t>1mm-2mm</w:t>
                  </w:r>
                  <w:r>
                    <w:rPr>
                      <w:rFonts w:hint="eastAsia"/>
                      <w:bCs/>
                      <w:szCs w:val="21"/>
                    </w:rPr>
                    <w:t>钢丝绳</w:t>
                  </w:r>
                </w:p>
              </w:tc>
              <w:tc>
                <w:tcPr>
                  <w:tcW w:w="1701" w:type="dxa"/>
                </w:tcPr>
                <w:p w14:paraId="5AE7E6D5" w14:textId="77777777" w:rsidR="00411AB0" w:rsidRDefault="00411AB0" w:rsidP="00411AB0">
                  <w:pPr>
                    <w:ind w:leftChars="65" w:left="136"/>
                    <w:rPr>
                      <w:sz w:val="24"/>
                    </w:rPr>
                  </w:pPr>
                </w:p>
              </w:tc>
              <w:tc>
                <w:tcPr>
                  <w:tcW w:w="1417" w:type="dxa"/>
                </w:tcPr>
                <w:p w14:paraId="0D8F674D" w14:textId="77777777" w:rsidR="00411AB0" w:rsidRDefault="00411AB0" w:rsidP="00411AB0">
                  <w:pPr>
                    <w:ind w:leftChars="65" w:left="136"/>
                    <w:rPr>
                      <w:sz w:val="24"/>
                    </w:rPr>
                  </w:pPr>
                </w:p>
              </w:tc>
              <w:tc>
                <w:tcPr>
                  <w:tcW w:w="851" w:type="dxa"/>
                </w:tcPr>
                <w:p w14:paraId="517ABA5B" w14:textId="77777777" w:rsidR="00411AB0" w:rsidRDefault="00411AB0" w:rsidP="00411AB0">
                  <w:pPr>
                    <w:ind w:leftChars="65" w:left="136"/>
                    <w:rPr>
                      <w:sz w:val="24"/>
                    </w:rPr>
                  </w:pPr>
                </w:p>
              </w:tc>
            </w:tr>
            <w:tr w:rsidR="00411AB0" w14:paraId="6605466D" w14:textId="77777777" w:rsidTr="00DC4FCF">
              <w:tc>
                <w:tcPr>
                  <w:tcW w:w="591" w:type="dxa"/>
                  <w:vAlign w:val="center"/>
                </w:tcPr>
                <w:p w14:paraId="3E099209" w14:textId="77777777" w:rsidR="00411AB0" w:rsidRDefault="00411AB0" w:rsidP="00411AB0">
                  <w:pPr>
                    <w:ind w:leftChars="65" w:left="136"/>
                    <w:rPr>
                      <w:b/>
                      <w:szCs w:val="21"/>
                    </w:rPr>
                  </w:pPr>
                  <w:r>
                    <w:rPr>
                      <w:rFonts w:hint="eastAsia"/>
                      <w:b/>
                      <w:szCs w:val="21"/>
                    </w:rPr>
                    <w:t>4</w:t>
                  </w:r>
                </w:p>
              </w:tc>
              <w:tc>
                <w:tcPr>
                  <w:tcW w:w="992" w:type="dxa"/>
                </w:tcPr>
                <w:p w14:paraId="10343E50" w14:textId="49EECFE7" w:rsidR="00411AB0" w:rsidRDefault="00411AB0" w:rsidP="00411AB0">
                  <w:pPr>
                    <w:ind w:leftChars="65" w:left="136"/>
                    <w:rPr>
                      <w:sz w:val="24"/>
                    </w:rPr>
                  </w:pPr>
                  <w:proofErr w:type="gramStart"/>
                  <w:r>
                    <w:rPr>
                      <w:rFonts w:hint="eastAsia"/>
                      <w:bCs/>
                      <w:szCs w:val="21"/>
                    </w:rPr>
                    <w:t>夹板吊码</w:t>
                  </w:r>
                  <w:proofErr w:type="gramEnd"/>
                </w:p>
              </w:tc>
              <w:tc>
                <w:tcPr>
                  <w:tcW w:w="3799" w:type="dxa"/>
                  <w:vAlign w:val="center"/>
                </w:tcPr>
                <w:p w14:paraId="54FAF3EA" w14:textId="77777777" w:rsidR="00411AB0" w:rsidRDefault="00411AB0" w:rsidP="00411AB0">
                  <w:pPr>
                    <w:rPr>
                      <w:bCs/>
                      <w:szCs w:val="21"/>
                    </w:rPr>
                  </w:pPr>
                  <w:r>
                    <w:rPr>
                      <w:rFonts w:hint="eastAsia"/>
                      <w:b/>
                      <w:szCs w:val="21"/>
                    </w:rPr>
                    <w:t xml:space="preserve">4.1  </w:t>
                  </w:r>
                  <w:r>
                    <w:rPr>
                      <w:rFonts w:hint="eastAsia"/>
                      <w:bCs/>
                      <w:szCs w:val="21"/>
                    </w:rPr>
                    <w:t>材质：拉丝不锈钢（型号</w:t>
                  </w:r>
                  <w:r>
                    <w:rPr>
                      <w:rFonts w:hint="eastAsia"/>
                      <w:bCs/>
                      <w:szCs w:val="21"/>
                    </w:rPr>
                    <w:t>458</w:t>
                  </w:r>
                  <w:r>
                    <w:rPr>
                      <w:rFonts w:hint="eastAsia"/>
                      <w:bCs/>
                      <w:szCs w:val="21"/>
                    </w:rPr>
                    <w:t>）</w:t>
                  </w:r>
                </w:p>
                <w:p w14:paraId="3F472AC6" w14:textId="3A6C2BC7" w:rsidR="00411AB0" w:rsidRDefault="00411AB0" w:rsidP="00411AB0">
                  <w:pPr>
                    <w:ind w:leftChars="65" w:left="136"/>
                    <w:rPr>
                      <w:sz w:val="24"/>
                    </w:rPr>
                  </w:pPr>
                  <w:r>
                    <w:rPr>
                      <w:rFonts w:hint="eastAsia"/>
                      <w:b/>
                      <w:szCs w:val="21"/>
                    </w:rPr>
                    <w:t xml:space="preserve">4.2  </w:t>
                  </w:r>
                  <w:r>
                    <w:rPr>
                      <w:rFonts w:hint="eastAsia"/>
                      <w:bCs/>
                      <w:szCs w:val="21"/>
                    </w:rPr>
                    <w:t>规格：</w:t>
                  </w:r>
                  <w:r>
                    <w:rPr>
                      <w:rFonts w:hint="eastAsia"/>
                      <w:bCs/>
                      <w:szCs w:val="21"/>
                    </w:rPr>
                    <w:t xml:space="preserve">41mm x 18mm x20mm  </w:t>
                  </w:r>
                </w:p>
              </w:tc>
              <w:tc>
                <w:tcPr>
                  <w:tcW w:w="1701" w:type="dxa"/>
                </w:tcPr>
                <w:p w14:paraId="2840D21C" w14:textId="77777777" w:rsidR="00411AB0" w:rsidRDefault="00411AB0" w:rsidP="00411AB0">
                  <w:pPr>
                    <w:ind w:leftChars="65" w:left="136"/>
                    <w:rPr>
                      <w:sz w:val="24"/>
                    </w:rPr>
                  </w:pPr>
                </w:p>
              </w:tc>
              <w:tc>
                <w:tcPr>
                  <w:tcW w:w="1417" w:type="dxa"/>
                </w:tcPr>
                <w:p w14:paraId="59C95064" w14:textId="77777777" w:rsidR="00411AB0" w:rsidRDefault="00411AB0" w:rsidP="00411AB0">
                  <w:pPr>
                    <w:ind w:leftChars="65" w:left="136"/>
                    <w:rPr>
                      <w:sz w:val="24"/>
                    </w:rPr>
                  </w:pPr>
                </w:p>
              </w:tc>
              <w:tc>
                <w:tcPr>
                  <w:tcW w:w="851" w:type="dxa"/>
                </w:tcPr>
                <w:p w14:paraId="1B1DEC77" w14:textId="77777777" w:rsidR="00411AB0" w:rsidRDefault="00411AB0" w:rsidP="00411AB0">
                  <w:pPr>
                    <w:ind w:leftChars="65" w:left="136"/>
                    <w:rPr>
                      <w:sz w:val="24"/>
                    </w:rPr>
                  </w:pPr>
                </w:p>
              </w:tc>
            </w:tr>
            <w:tr w:rsidR="00411AB0" w14:paraId="6E7B347B" w14:textId="77777777" w:rsidTr="00DC4FCF">
              <w:tc>
                <w:tcPr>
                  <w:tcW w:w="591" w:type="dxa"/>
                  <w:vAlign w:val="center"/>
                </w:tcPr>
                <w:p w14:paraId="736BC273" w14:textId="77777777" w:rsidR="00411AB0" w:rsidRDefault="00411AB0" w:rsidP="00411AB0">
                  <w:pPr>
                    <w:ind w:leftChars="65" w:left="136"/>
                    <w:rPr>
                      <w:b/>
                      <w:szCs w:val="21"/>
                    </w:rPr>
                  </w:pPr>
                  <w:r>
                    <w:rPr>
                      <w:rFonts w:hint="eastAsia"/>
                      <w:b/>
                      <w:szCs w:val="21"/>
                    </w:rPr>
                    <w:t>5</w:t>
                  </w:r>
                </w:p>
              </w:tc>
              <w:tc>
                <w:tcPr>
                  <w:tcW w:w="992" w:type="dxa"/>
                </w:tcPr>
                <w:p w14:paraId="080FA37A" w14:textId="1F34641D" w:rsidR="00411AB0" w:rsidRDefault="00411AB0" w:rsidP="00411AB0">
                  <w:pPr>
                    <w:ind w:leftChars="65" w:left="136"/>
                    <w:rPr>
                      <w:sz w:val="24"/>
                    </w:rPr>
                  </w:pPr>
                  <w:r>
                    <w:rPr>
                      <w:rFonts w:hint="eastAsia"/>
                      <w:bCs/>
                      <w:szCs w:val="21"/>
                    </w:rPr>
                    <w:t>亚克力展板</w:t>
                  </w:r>
                </w:p>
              </w:tc>
              <w:tc>
                <w:tcPr>
                  <w:tcW w:w="3799" w:type="dxa"/>
                  <w:vAlign w:val="center"/>
                </w:tcPr>
                <w:p w14:paraId="5AFF2FCC" w14:textId="41732AF8" w:rsidR="00411AB0" w:rsidRDefault="00411AB0" w:rsidP="00411AB0">
                  <w:pPr>
                    <w:ind w:leftChars="65" w:left="136"/>
                    <w:rPr>
                      <w:sz w:val="24"/>
                    </w:rPr>
                  </w:pPr>
                  <w:r>
                    <w:rPr>
                      <w:rFonts w:hint="eastAsia"/>
                      <w:b/>
                      <w:szCs w:val="21"/>
                    </w:rPr>
                    <w:t xml:space="preserve">5.1  </w:t>
                  </w:r>
                  <w:r>
                    <w:rPr>
                      <w:rFonts w:hint="eastAsia"/>
                      <w:bCs/>
                      <w:szCs w:val="21"/>
                    </w:rPr>
                    <w:t>规格：进口亚克力板（透明），长</w:t>
                  </w:r>
                  <w:r>
                    <w:rPr>
                      <w:rFonts w:hint="eastAsia"/>
                      <w:bCs/>
                      <w:szCs w:val="21"/>
                    </w:rPr>
                    <w:t xml:space="preserve">110cm x </w:t>
                  </w:r>
                  <w:r>
                    <w:rPr>
                      <w:rFonts w:hint="eastAsia"/>
                      <w:bCs/>
                      <w:szCs w:val="21"/>
                    </w:rPr>
                    <w:t>宽</w:t>
                  </w:r>
                  <w:r>
                    <w:rPr>
                      <w:rFonts w:hint="eastAsia"/>
                      <w:bCs/>
                      <w:szCs w:val="21"/>
                    </w:rPr>
                    <w:t>80cm</w:t>
                  </w:r>
                  <w:r>
                    <w:rPr>
                      <w:rFonts w:hint="eastAsia"/>
                      <w:bCs/>
                      <w:szCs w:val="21"/>
                    </w:rPr>
                    <w:t>，</w:t>
                  </w:r>
                  <w:r>
                    <w:rPr>
                      <w:rFonts w:hint="eastAsia"/>
                      <w:bCs/>
                      <w:szCs w:val="21"/>
                    </w:rPr>
                    <w:t xml:space="preserve"> </w:t>
                  </w:r>
                  <w:r>
                    <w:rPr>
                      <w:rFonts w:hint="eastAsia"/>
                      <w:b/>
                      <w:szCs w:val="21"/>
                    </w:rPr>
                    <w:t xml:space="preserve">5.2  </w:t>
                  </w:r>
                  <w:r>
                    <w:rPr>
                      <w:rFonts w:hint="eastAsia"/>
                      <w:bCs/>
                      <w:szCs w:val="21"/>
                    </w:rPr>
                    <w:t>厚度：</w:t>
                  </w:r>
                  <w:r>
                    <w:rPr>
                      <w:rFonts w:hint="eastAsia"/>
                      <w:bCs/>
                      <w:szCs w:val="21"/>
                    </w:rPr>
                    <w:t>3mm+3mm</w:t>
                  </w:r>
                  <w:r>
                    <w:rPr>
                      <w:rFonts w:hint="eastAsia"/>
                      <w:bCs/>
                      <w:szCs w:val="21"/>
                    </w:rPr>
                    <w:t>（双层夹片）</w:t>
                  </w:r>
                </w:p>
              </w:tc>
              <w:tc>
                <w:tcPr>
                  <w:tcW w:w="1701" w:type="dxa"/>
                </w:tcPr>
                <w:p w14:paraId="0AD992F5" w14:textId="77777777" w:rsidR="00411AB0" w:rsidRDefault="00411AB0" w:rsidP="00411AB0">
                  <w:pPr>
                    <w:ind w:leftChars="65" w:left="136"/>
                    <w:rPr>
                      <w:sz w:val="24"/>
                    </w:rPr>
                  </w:pPr>
                </w:p>
              </w:tc>
              <w:tc>
                <w:tcPr>
                  <w:tcW w:w="1417" w:type="dxa"/>
                </w:tcPr>
                <w:p w14:paraId="57E77F6B" w14:textId="77777777" w:rsidR="00411AB0" w:rsidRDefault="00411AB0" w:rsidP="00411AB0">
                  <w:pPr>
                    <w:ind w:leftChars="65" w:left="136"/>
                    <w:rPr>
                      <w:sz w:val="24"/>
                    </w:rPr>
                  </w:pPr>
                </w:p>
              </w:tc>
              <w:tc>
                <w:tcPr>
                  <w:tcW w:w="851" w:type="dxa"/>
                </w:tcPr>
                <w:p w14:paraId="67101179" w14:textId="77777777" w:rsidR="00411AB0" w:rsidRDefault="00411AB0" w:rsidP="00411AB0">
                  <w:pPr>
                    <w:ind w:leftChars="65" w:left="136"/>
                    <w:rPr>
                      <w:sz w:val="24"/>
                    </w:rPr>
                  </w:pPr>
                </w:p>
              </w:tc>
            </w:tr>
          </w:tbl>
          <w:p w14:paraId="11B2BE51" w14:textId="77777777" w:rsidR="004A5FEA" w:rsidRPr="00E0527A" w:rsidRDefault="004A5FEA">
            <w:pPr>
              <w:widowControl/>
              <w:jc w:val="left"/>
              <w:rPr>
                <w:rFonts w:ascii="宋体" w:eastAsia="宋体" w:hAnsi="宋体" w:cs="宋体"/>
                <w:kern w:val="0"/>
                <w:sz w:val="20"/>
                <w:szCs w:val="20"/>
              </w:rPr>
            </w:pPr>
          </w:p>
        </w:tc>
      </w:tr>
      <w:tr w:rsidR="004A5FEA" w14:paraId="3CD8B2DD" w14:textId="77777777">
        <w:trPr>
          <w:trHeight w:val="600"/>
          <w:tblCellSpacing w:w="0" w:type="dxa"/>
        </w:trPr>
        <w:tc>
          <w:tcPr>
            <w:tcW w:w="1306" w:type="dxa"/>
            <w:tcBorders>
              <w:top w:val="single" w:sz="6" w:space="0" w:color="auto"/>
              <w:left w:val="single" w:sz="6" w:space="0" w:color="auto"/>
              <w:bottom w:val="nil"/>
              <w:right w:val="nil"/>
            </w:tcBorders>
            <w:vAlign w:val="center"/>
          </w:tcPr>
          <w:p w14:paraId="43A4386A" w14:textId="77777777" w:rsidR="004A5FEA" w:rsidRDefault="00C6097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商务规格偏离表</w:t>
            </w:r>
          </w:p>
        </w:tc>
        <w:tc>
          <w:tcPr>
            <w:tcW w:w="9468" w:type="dxa"/>
            <w:gridSpan w:val="3"/>
            <w:tcBorders>
              <w:top w:val="single" w:sz="6" w:space="0" w:color="auto"/>
              <w:left w:val="single" w:sz="6" w:space="0" w:color="auto"/>
              <w:bottom w:val="nil"/>
              <w:right w:val="nil"/>
            </w:tcBorders>
            <w:vAlign w:val="center"/>
          </w:tcPr>
          <w:tbl>
            <w:tblPr>
              <w:tblpPr w:leftFromText="180" w:rightFromText="180" w:vertAnchor="text" w:horzAnchor="margin" w:tblpY="85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77"/>
              <w:gridCol w:w="3260"/>
              <w:gridCol w:w="1276"/>
              <w:gridCol w:w="1276"/>
              <w:gridCol w:w="1134"/>
            </w:tblGrid>
            <w:tr w:rsidR="004A5FEA" w14:paraId="6F16CE36" w14:textId="77777777" w:rsidTr="00CD4E14">
              <w:tc>
                <w:tcPr>
                  <w:tcW w:w="828" w:type="dxa"/>
                </w:tcPr>
                <w:p w14:paraId="0E150B82" w14:textId="77777777" w:rsidR="004A5FEA" w:rsidRDefault="00C6097C">
                  <w:pPr>
                    <w:rPr>
                      <w:sz w:val="24"/>
                    </w:rPr>
                  </w:pPr>
                  <w:r>
                    <w:rPr>
                      <w:rFonts w:hint="eastAsia"/>
                      <w:sz w:val="24"/>
                    </w:rPr>
                    <w:t>序号</w:t>
                  </w:r>
                </w:p>
              </w:tc>
              <w:tc>
                <w:tcPr>
                  <w:tcW w:w="1577" w:type="dxa"/>
                </w:tcPr>
                <w:p w14:paraId="58673B43" w14:textId="77777777" w:rsidR="004A5FEA" w:rsidRDefault="00C6097C">
                  <w:pPr>
                    <w:rPr>
                      <w:sz w:val="24"/>
                    </w:rPr>
                  </w:pPr>
                  <w:r>
                    <w:rPr>
                      <w:rFonts w:hint="eastAsia"/>
                      <w:sz w:val="24"/>
                    </w:rPr>
                    <w:t>目录</w:t>
                  </w:r>
                </w:p>
              </w:tc>
              <w:tc>
                <w:tcPr>
                  <w:tcW w:w="3260" w:type="dxa"/>
                </w:tcPr>
                <w:p w14:paraId="0B596CA8" w14:textId="77777777" w:rsidR="004A5FEA" w:rsidRDefault="00C6097C">
                  <w:pPr>
                    <w:rPr>
                      <w:sz w:val="24"/>
                    </w:rPr>
                  </w:pPr>
                  <w:r>
                    <w:rPr>
                      <w:rFonts w:hint="eastAsia"/>
                      <w:sz w:val="24"/>
                    </w:rPr>
                    <w:t>招标商务条款</w:t>
                  </w:r>
                </w:p>
              </w:tc>
              <w:tc>
                <w:tcPr>
                  <w:tcW w:w="1276" w:type="dxa"/>
                </w:tcPr>
                <w:p w14:paraId="00AA316B" w14:textId="77777777" w:rsidR="004A5FEA" w:rsidRDefault="00C6097C">
                  <w:pPr>
                    <w:rPr>
                      <w:sz w:val="24"/>
                    </w:rPr>
                  </w:pPr>
                  <w:r>
                    <w:rPr>
                      <w:rFonts w:hint="eastAsia"/>
                      <w:sz w:val="24"/>
                    </w:rPr>
                    <w:t>投标商务条款</w:t>
                  </w:r>
                </w:p>
              </w:tc>
              <w:tc>
                <w:tcPr>
                  <w:tcW w:w="1276" w:type="dxa"/>
                </w:tcPr>
                <w:p w14:paraId="1C3674D2" w14:textId="77777777" w:rsidR="004A5FEA" w:rsidRDefault="00C6097C">
                  <w:pPr>
                    <w:rPr>
                      <w:sz w:val="24"/>
                    </w:rPr>
                  </w:pPr>
                  <w:r>
                    <w:rPr>
                      <w:rFonts w:hint="eastAsia"/>
                    </w:rPr>
                    <w:t>偏离情况</w:t>
                  </w:r>
                </w:p>
              </w:tc>
              <w:tc>
                <w:tcPr>
                  <w:tcW w:w="1134" w:type="dxa"/>
                </w:tcPr>
                <w:p w14:paraId="702C5070" w14:textId="77777777" w:rsidR="004A5FEA" w:rsidRDefault="00C6097C">
                  <w:pPr>
                    <w:rPr>
                      <w:sz w:val="24"/>
                    </w:rPr>
                  </w:pPr>
                  <w:r>
                    <w:rPr>
                      <w:rFonts w:hint="eastAsia"/>
                      <w:sz w:val="24"/>
                    </w:rPr>
                    <w:t>说明</w:t>
                  </w:r>
                </w:p>
              </w:tc>
            </w:tr>
            <w:tr w:rsidR="004A5FEA" w14:paraId="50D38A5A" w14:textId="77777777" w:rsidTr="00CD4E14">
              <w:tc>
                <w:tcPr>
                  <w:tcW w:w="9351" w:type="dxa"/>
                  <w:gridSpan w:val="6"/>
                </w:tcPr>
                <w:p w14:paraId="58F1D70A" w14:textId="77777777" w:rsidR="004A5FEA" w:rsidRDefault="00C6097C">
                  <w:pPr>
                    <w:rPr>
                      <w:sz w:val="24"/>
                    </w:rPr>
                  </w:pPr>
                  <w:r>
                    <w:rPr>
                      <w:rFonts w:hint="eastAsia"/>
                      <w:sz w:val="24"/>
                    </w:rPr>
                    <w:t>（一）免费保修期内售后服务条款偏离表</w:t>
                  </w:r>
                </w:p>
              </w:tc>
            </w:tr>
            <w:tr w:rsidR="00F750BA" w14:paraId="779B4FF3" w14:textId="77777777" w:rsidTr="00CD4E14">
              <w:tc>
                <w:tcPr>
                  <w:tcW w:w="828" w:type="dxa"/>
                </w:tcPr>
                <w:p w14:paraId="5E6F71DD" w14:textId="77777777" w:rsidR="00F750BA" w:rsidRPr="003D1D5A" w:rsidRDefault="00F750BA" w:rsidP="003D1D5A">
                  <w:pPr>
                    <w:ind w:leftChars="65" w:left="136"/>
                    <w:rPr>
                      <w:b/>
                      <w:szCs w:val="21"/>
                    </w:rPr>
                  </w:pPr>
                  <w:r w:rsidRPr="003D1D5A">
                    <w:rPr>
                      <w:rFonts w:hint="eastAsia"/>
                      <w:b/>
                      <w:szCs w:val="21"/>
                    </w:rPr>
                    <w:t>1</w:t>
                  </w:r>
                </w:p>
              </w:tc>
              <w:tc>
                <w:tcPr>
                  <w:tcW w:w="1577" w:type="dxa"/>
                  <w:vAlign w:val="center"/>
                </w:tcPr>
                <w:p w14:paraId="74701CF3" w14:textId="3CCF958A" w:rsidR="00F750BA" w:rsidRDefault="00F750BA" w:rsidP="00F750BA">
                  <w:pPr>
                    <w:rPr>
                      <w:sz w:val="24"/>
                    </w:rPr>
                  </w:pPr>
                  <w:r>
                    <w:rPr>
                      <w:rFonts w:hint="eastAsia"/>
                    </w:rPr>
                    <w:t>免费保修期</w:t>
                  </w:r>
                </w:p>
              </w:tc>
              <w:tc>
                <w:tcPr>
                  <w:tcW w:w="3260" w:type="dxa"/>
                </w:tcPr>
                <w:p w14:paraId="0C13852D" w14:textId="02A8A23B" w:rsidR="00F750BA" w:rsidRDefault="00F750BA" w:rsidP="00F750BA">
                  <w:pPr>
                    <w:rPr>
                      <w:sz w:val="24"/>
                    </w:rPr>
                  </w:pPr>
                  <w:r>
                    <w:rPr>
                      <w:rFonts w:hint="eastAsia"/>
                      <w:bCs/>
                      <w:szCs w:val="21"/>
                    </w:rPr>
                    <w:t>货物免费保修期</w:t>
                  </w:r>
                  <w:r>
                    <w:rPr>
                      <w:rFonts w:hint="eastAsia"/>
                      <w:bCs/>
                      <w:szCs w:val="21"/>
                      <w:u w:val="single"/>
                    </w:rPr>
                    <w:t xml:space="preserve">  3  </w:t>
                  </w:r>
                  <w:r>
                    <w:rPr>
                      <w:rFonts w:hint="eastAsia"/>
                      <w:bCs/>
                      <w:szCs w:val="21"/>
                    </w:rPr>
                    <w:t>年，时间</w:t>
                  </w:r>
                  <w:proofErr w:type="gramStart"/>
                  <w:r>
                    <w:rPr>
                      <w:rFonts w:hint="eastAsia"/>
                      <w:bCs/>
                      <w:szCs w:val="21"/>
                    </w:rPr>
                    <w:t>自最终</w:t>
                  </w:r>
                  <w:proofErr w:type="gramEnd"/>
                  <w:r>
                    <w:rPr>
                      <w:rFonts w:hint="eastAsia"/>
                      <w:bCs/>
                      <w:szCs w:val="21"/>
                    </w:rPr>
                    <w:t>验收合格并交付使用之日起计算。</w:t>
                  </w:r>
                </w:p>
              </w:tc>
              <w:tc>
                <w:tcPr>
                  <w:tcW w:w="1276" w:type="dxa"/>
                </w:tcPr>
                <w:p w14:paraId="63E8BC3A" w14:textId="77777777" w:rsidR="00F750BA" w:rsidRDefault="00F750BA" w:rsidP="00F750BA">
                  <w:pPr>
                    <w:rPr>
                      <w:sz w:val="24"/>
                    </w:rPr>
                  </w:pPr>
                </w:p>
              </w:tc>
              <w:tc>
                <w:tcPr>
                  <w:tcW w:w="1276" w:type="dxa"/>
                </w:tcPr>
                <w:p w14:paraId="7289F5B4" w14:textId="77777777" w:rsidR="00F750BA" w:rsidRDefault="00F750BA" w:rsidP="00F750BA">
                  <w:pPr>
                    <w:rPr>
                      <w:sz w:val="24"/>
                    </w:rPr>
                  </w:pPr>
                </w:p>
              </w:tc>
              <w:tc>
                <w:tcPr>
                  <w:tcW w:w="1134" w:type="dxa"/>
                </w:tcPr>
                <w:p w14:paraId="31A3E52A" w14:textId="77777777" w:rsidR="00F750BA" w:rsidRDefault="00F750BA" w:rsidP="00F750BA">
                  <w:pPr>
                    <w:rPr>
                      <w:sz w:val="24"/>
                    </w:rPr>
                  </w:pPr>
                </w:p>
              </w:tc>
            </w:tr>
            <w:tr w:rsidR="00F750BA" w14:paraId="1BBA90C4" w14:textId="77777777" w:rsidTr="00CD4E14">
              <w:tc>
                <w:tcPr>
                  <w:tcW w:w="828" w:type="dxa"/>
                </w:tcPr>
                <w:p w14:paraId="1C57195C" w14:textId="77777777" w:rsidR="00F750BA" w:rsidRPr="003D1D5A" w:rsidRDefault="00F750BA" w:rsidP="003D1D5A">
                  <w:pPr>
                    <w:ind w:leftChars="65" w:left="136"/>
                    <w:rPr>
                      <w:b/>
                      <w:szCs w:val="21"/>
                    </w:rPr>
                  </w:pPr>
                  <w:r w:rsidRPr="003D1D5A">
                    <w:rPr>
                      <w:rFonts w:hint="eastAsia"/>
                      <w:b/>
                      <w:szCs w:val="21"/>
                    </w:rPr>
                    <w:t>2</w:t>
                  </w:r>
                </w:p>
              </w:tc>
              <w:tc>
                <w:tcPr>
                  <w:tcW w:w="1577" w:type="dxa"/>
                </w:tcPr>
                <w:p w14:paraId="5474B078" w14:textId="1A6475C5" w:rsidR="00F750BA" w:rsidRDefault="00F750BA" w:rsidP="00F750BA">
                  <w:pPr>
                    <w:rPr>
                      <w:sz w:val="24"/>
                    </w:rPr>
                  </w:pPr>
                  <w:r>
                    <w:rPr>
                      <w:rFonts w:hint="eastAsia"/>
                    </w:rPr>
                    <w:t>维修响应及故障解决时间</w:t>
                  </w:r>
                </w:p>
              </w:tc>
              <w:tc>
                <w:tcPr>
                  <w:tcW w:w="3260" w:type="dxa"/>
                </w:tcPr>
                <w:p w14:paraId="1BA2C177" w14:textId="1B06D339" w:rsidR="00F750BA" w:rsidRDefault="00F750BA" w:rsidP="00F750BA">
                  <w:pPr>
                    <w:rPr>
                      <w:sz w:val="24"/>
                    </w:rPr>
                  </w:pPr>
                  <w:r>
                    <w:rPr>
                      <w:rFonts w:hint="eastAsia"/>
                      <w:bCs/>
                      <w:szCs w:val="21"/>
                    </w:rPr>
                    <w:t>在保修期内，一旦发生质量问题，投标人保证在接到通知</w:t>
                  </w:r>
                  <w:r>
                    <w:rPr>
                      <w:bCs/>
                      <w:szCs w:val="21"/>
                    </w:rPr>
                    <w:t>24</w:t>
                  </w:r>
                  <w:r>
                    <w:rPr>
                      <w:rFonts w:hint="eastAsia"/>
                      <w:bCs/>
                      <w:szCs w:val="21"/>
                    </w:rPr>
                    <w:t>小时内赶到现场进行修理或更换。</w:t>
                  </w:r>
                </w:p>
              </w:tc>
              <w:tc>
                <w:tcPr>
                  <w:tcW w:w="1276" w:type="dxa"/>
                </w:tcPr>
                <w:p w14:paraId="4DE4ABDA" w14:textId="77777777" w:rsidR="00F750BA" w:rsidRDefault="00F750BA" w:rsidP="00F750BA">
                  <w:pPr>
                    <w:rPr>
                      <w:sz w:val="24"/>
                    </w:rPr>
                  </w:pPr>
                </w:p>
              </w:tc>
              <w:tc>
                <w:tcPr>
                  <w:tcW w:w="1276" w:type="dxa"/>
                </w:tcPr>
                <w:p w14:paraId="58A197D2" w14:textId="77777777" w:rsidR="00F750BA" w:rsidRDefault="00F750BA" w:rsidP="00F750BA">
                  <w:pPr>
                    <w:rPr>
                      <w:sz w:val="24"/>
                    </w:rPr>
                  </w:pPr>
                </w:p>
              </w:tc>
              <w:tc>
                <w:tcPr>
                  <w:tcW w:w="1134" w:type="dxa"/>
                </w:tcPr>
                <w:p w14:paraId="4A4A3405" w14:textId="77777777" w:rsidR="00F750BA" w:rsidRDefault="00F750BA" w:rsidP="00F750BA">
                  <w:pPr>
                    <w:rPr>
                      <w:sz w:val="24"/>
                    </w:rPr>
                  </w:pPr>
                </w:p>
              </w:tc>
            </w:tr>
            <w:tr w:rsidR="00F750BA" w14:paraId="2DA09394" w14:textId="77777777" w:rsidTr="00CD4E14">
              <w:tc>
                <w:tcPr>
                  <w:tcW w:w="828" w:type="dxa"/>
                </w:tcPr>
                <w:p w14:paraId="5F5066B9" w14:textId="53FC7CAF" w:rsidR="00F750BA" w:rsidRPr="003D1D5A" w:rsidRDefault="00F750BA" w:rsidP="003D1D5A">
                  <w:pPr>
                    <w:ind w:leftChars="65" w:left="136"/>
                    <w:rPr>
                      <w:b/>
                      <w:szCs w:val="21"/>
                    </w:rPr>
                  </w:pPr>
                  <w:r w:rsidRPr="003D1D5A">
                    <w:rPr>
                      <w:rFonts w:hint="eastAsia"/>
                      <w:b/>
                      <w:szCs w:val="21"/>
                    </w:rPr>
                    <w:t>3</w:t>
                  </w:r>
                </w:p>
              </w:tc>
              <w:tc>
                <w:tcPr>
                  <w:tcW w:w="1577" w:type="dxa"/>
                  <w:vAlign w:val="center"/>
                </w:tcPr>
                <w:p w14:paraId="2A81B7E7" w14:textId="6FE1F537" w:rsidR="00F750BA" w:rsidRDefault="00F750BA" w:rsidP="00F750BA">
                  <w:pPr>
                    <w:rPr>
                      <w:sz w:val="24"/>
                    </w:rPr>
                  </w:pPr>
                  <w:r>
                    <w:rPr>
                      <w:rFonts w:hint="eastAsia"/>
                    </w:rPr>
                    <w:t>其他</w:t>
                  </w:r>
                </w:p>
              </w:tc>
              <w:tc>
                <w:tcPr>
                  <w:tcW w:w="3260" w:type="dxa"/>
                  <w:vAlign w:val="center"/>
                </w:tcPr>
                <w:p w14:paraId="4D78D396" w14:textId="4A893212" w:rsidR="00F750BA" w:rsidRDefault="00F750BA" w:rsidP="00F750BA">
                  <w:pPr>
                    <w:rPr>
                      <w:sz w:val="24"/>
                    </w:rPr>
                  </w:pPr>
                  <w:r>
                    <w:rPr>
                      <w:rFonts w:hint="eastAsia"/>
                      <w:bCs/>
                      <w:szCs w:val="21"/>
                    </w:rPr>
                    <w:t>投标人应按其投标文件中的承诺，进行其他售后服务工作。</w:t>
                  </w:r>
                </w:p>
              </w:tc>
              <w:tc>
                <w:tcPr>
                  <w:tcW w:w="1276" w:type="dxa"/>
                </w:tcPr>
                <w:p w14:paraId="2F5A03F3" w14:textId="77777777" w:rsidR="00F750BA" w:rsidRDefault="00F750BA" w:rsidP="00F750BA">
                  <w:pPr>
                    <w:rPr>
                      <w:sz w:val="24"/>
                    </w:rPr>
                  </w:pPr>
                </w:p>
              </w:tc>
              <w:tc>
                <w:tcPr>
                  <w:tcW w:w="1276" w:type="dxa"/>
                </w:tcPr>
                <w:p w14:paraId="2B564EAE" w14:textId="77777777" w:rsidR="00F750BA" w:rsidRDefault="00F750BA" w:rsidP="00F750BA">
                  <w:pPr>
                    <w:rPr>
                      <w:sz w:val="24"/>
                    </w:rPr>
                  </w:pPr>
                </w:p>
              </w:tc>
              <w:tc>
                <w:tcPr>
                  <w:tcW w:w="1134" w:type="dxa"/>
                </w:tcPr>
                <w:p w14:paraId="2915350A" w14:textId="77777777" w:rsidR="00F750BA" w:rsidRDefault="00F750BA" w:rsidP="00F750BA">
                  <w:pPr>
                    <w:rPr>
                      <w:sz w:val="24"/>
                    </w:rPr>
                  </w:pPr>
                </w:p>
              </w:tc>
            </w:tr>
            <w:tr w:rsidR="00F750BA" w14:paraId="36F21CF0" w14:textId="77777777" w:rsidTr="00CD4E14">
              <w:tc>
                <w:tcPr>
                  <w:tcW w:w="9351" w:type="dxa"/>
                  <w:gridSpan w:val="6"/>
                </w:tcPr>
                <w:p w14:paraId="044A7188" w14:textId="0B136053" w:rsidR="00F750BA" w:rsidRDefault="00F750BA" w:rsidP="00F750BA">
                  <w:pPr>
                    <w:rPr>
                      <w:sz w:val="24"/>
                    </w:rPr>
                  </w:pPr>
                  <w:r>
                    <w:rPr>
                      <w:rFonts w:hint="eastAsia"/>
                      <w:sz w:val="24"/>
                    </w:rPr>
                    <w:t>（二）免费保修期外售后服务条款偏离表</w:t>
                  </w:r>
                </w:p>
              </w:tc>
            </w:tr>
            <w:tr w:rsidR="00E97D1E" w14:paraId="102B6DA9" w14:textId="77777777" w:rsidTr="00CD4E14">
              <w:tc>
                <w:tcPr>
                  <w:tcW w:w="828" w:type="dxa"/>
                  <w:vAlign w:val="center"/>
                </w:tcPr>
                <w:p w14:paraId="014CF550" w14:textId="6BBB4D69" w:rsidR="00E97D1E" w:rsidRPr="003D1D5A" w:rsidRDefault="00E97D1E" w:rsidP="003D1D5A">
                  <w:pPr>
                    <w:ind w:leftChars="65" w:left="136"/>
                    <w:rPr>
                      <w:b/>
                      <w:szCs w:val="21"/>
                    </w:rPr>
                  </w:pPr>
                  <w:r w:rsidRPr="003D1D5A">
                    <w:rPr>
                      <w:rFonts w:hint="eastAsia"/>
                      <w:b/>
                      <w:szCs w:val="21"/>
                    </w:rPr>
                    <w:t>1</w:t>
                  </w:r>
                </w:p>
              </w:tc>
              <w:tc>
                <w:tcPr>
                  <w:tcW w:w="1577" w:type="dxa"/>
                </w:tcPr>
                <w:p w14:paraId="006BB48A" w14:textId="0B95A012" w:rsidR="00E97D1E" w:rsidRDefault="00E97D1E" w:rsidP="00E97D1E">
                  <w:pPr>
                    <w:rPr>
                      <w:sz w:val="24"/>
                    </w:rPr>
                  </w:pPr>
                  <w:r>
                    <w:rPr>
                      <w:rFonts w:ascii="宋体" w:hAnsi="宋体" w:hint="eastAsia"/>
                    </w:rPr>
                    <w:t>售后技术支持</w:t>
                  </w:r>
                </w:p>
              </w:tc>
              <w:tc>
                <w:tcPr>
                  <w:tcW w:w="3260" w:type="dxa"/>
                </w:tcPr>
                <w:p w14:paraId="062A8DD0" w14:textId="77777777" w:rsidR="00E97D1E" w:rsidRDefault="00E97D1E" w:rsidP="00E97D1E">
                  <w:pPr>
                    <w:rPr>
                      <w:rFonts w:ascii="宋体" w:hAnsi="宋体"/>
                    </w:rPr>
                  </w:pPr>
                  <w:r>
                    <w:rPr>
                      <w:rFonts w:ascii="宋体" w:hAnsi="宋体" w:hint="eastAsia"/>
                    </w:rPr>
                    <w:t>免费保修期外至，中标人仍需向采购人提供优质的售后技术支持服务，开通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小时热线电话接受采购人的电话技术咨询；如故障不能排除，中标人应在</w:t>
                  </w:r>
                  <w:r>
                    <w:rPr>
                      <w:rFonts w:ascii="宋体" w:hAnsi="宋体" w:hint="eastAsia"/>
                      <w:u w:val="single"/>
                    </w:rPr>
                    <w:t>48</w:t>
                  </w:r>
                  <w:r>
                    <w:rPr>
                      <w:rFonts w:ascii="宋体" w:hAnsi="宋体" w:hint="eastAsia"/>
                    </w:rPr>
                    <w:t>小时内提供现场服务，待产品恢复正常后撤离现场。</w:t>
                  </w:r>
                </w:p>
                <w:p w14:paraId="3EF9C7A2" w14:textId="298F0BAD" w:rsidR="00E97D1E" w:rsidRDefault="00E97D1E" w:rsidP="00E97D1E">
                  <w:pPr>
                    <w:rPr>
                      <w:sz w:val="24"/>
                    </w:rPr>
                  </w:pPr>
                  <w:r>
                    <w:rPr>
                      <w:rFonts w:ascii="宋体" w:hAnsi="宋体" w:hint="eastAsia"/>
                    </w:rPr>
                    <w:lastRenderedPageBreak/>
                    <w:t>保修期满后，中标人必须继续支持维修，并按成本价标准收取维修及零件费用。</w:t>
                  </w:r>
                </w:p>
              </w:tc>
              <w:tc>
                <w:tcPr>
                  <w:tcW w:w="1276" w:type="dxa"/>
                </w:tcPr>
                <w:p w14:paraId="0F6C6B5B" w14:textId="77777777" w:rsidR="00E97D1E" w:rsidRDefault="00E97D1E" w:rsidP="00E97D1E">
                  <w:pPr>
                    <w:rPr>
                      <w:sz w:val="24"/>
                    </w:rPr>
                  </w:pPr>
                </w:p>
              </w:tc>
              <w:tc>
                <w:tcPr>
                  <w:tcW w:w="1276" w:type="dxa"/>
                </w:tcPr>
                <w:p w14:paraId="4D5F3097" w14:textId="77777777" w:rsidR="00E97D1E" w:rsidRDefault="00E97D1E" w:rsidP="00E97D1E">
                  <w:pPr>
                    <w:rPr>
                      <w:sz w:val="24"/>
                    </w:rPr>
                  </w:pPr>
                </w:p>
              </w:tc>
              <w:tc>
                <w:tcPr>
                  <w:tcW w:w="1134" w:type="dxa"/>
                </w:tcPr>
                <w:p w14:paraId="57D7E2FA" w14:textId="77777777" w:rsidR="00E97D1E" w:rsidRDefault="00E97D1E" w:rsidP="00E97D1E">
                  <w:pPr>
                    <w:rPr>
                      <w:sz w:val="24"/>
                    </w:rPr>
                  </w:pPr>
                </w:p>
              </w:tc>
            </w:tr>
            <w:tr w:rsidR="00E97D1E" w14:paraId="39FDF090" w14:textId="77777777" w:rsidTr="00CD4E14">
              <w:tc>
                <w:tcPr>
                  <w:tcW w:w="828" w:type="dxa"/>
                  <w:vAlign w:val="center"/>
                </w:tcPr>
                <w:p w14:paraId="6D1AA1E4" w14:textId="2A018EC5" w:rsidR="00E97D1E" w:rsidRPr="003D1D5A" w:rsidRDefault="00E97D1E" w:rsidP="003D1D5A">
                  <w:pPr>
                    <w:ind w:leftChars="65" w:left="136"/>
                    <w:rPr>
                      <w:b/>
                      <w:szCs w:val="21"/>
                    </w:rPr>
                  </w:pPr>
                  <w:r w:rsidRPr="003D1D5A">
                    <w:rPr>
                      <w:rFonts w:hint="eastAsia"/>
                      <w:b/>
                      <w:szCs w:val="21"/>
                    </w:rPr>
                    <w:t>2</w:t>
                  </w:r>
                </w:p>
              </w:tc>
              <w:tc>
                <w:tcPr>
                  <w:tcW w:w="1577" w:type="dxa"/>
                </w:tcPr>
                <w:p w14:paraId="31C19C31" w14:textId="18CED257" w:rsidR="00E97D1E" w:rsidRDefault="00E97D1E" w:rsidP="00E97D1E">
                  <w:pPr>
                    <w:rPr>
                      <w:sz w:val="24"/>
                    </w:rPr>
                  </w:pPr>
                  <w:r>
                    <w:rPr>
                      <w:rFonts w:ascii="宋体" w:hAnsi="宋体" w:hint="eastAsia"/>
                    </w:rPr>
                    <w:t>配件保障</w:t>
                  </w:r>
                </w:p>
              </w:tc>
              <w:tc>
                <w:tcPr>
                  <w:tcW w:w="3260" w:type="dxa"/>
                </w:tcPr>
                <w:p w14:paraId="6B91E116" w14:textId="516824FA" w:rsidR="00E97D1E" w:rsidRDefault="00E97D1E" w:rsidP="00E97D1E">
                  <w:pPr>
                    <w:rPr>
                      <w:sz w:val="24"/>
                    </w:rPr>
                  </w:pPr>
                  <w:r>
                    <w:rPr>
                      <w:rFonts w:ascii="宋体" w:hAnsi="宋体" w:hint="eastAsia"/>
                    </w:rPr>
                    <w:t>保修期满后，中标人必须继续提供配件保障，并按成本价标准收取配件费用。</w:t>
                  </w:r>
                </w:p>
              </w:tc>
              <w:tc>
                <w:tcPr>
                  <w:tcW w:w="1276" w:type="dxa"/>
                </w:tcPr>
                <w:p w14:paraId="5674E84D" w14:textId="77777777" w:rsidR="00E97D1E" w:rsidRDefault="00E97D1E" w:rsidP="00E97D1E">
                  <w:pPr>
                    <w:rPr>
                      <w:sz w:val="24"/>
                    </w:rPr>
                  </w:pPr>
                </w:p>
              </w:tc>
              <w:tc>
                <w:tcPr>
                  <w:tcW w:w="1276" w:type="dxa"/>
                </w:tcPr>
                <w:p w14:paraId="5E00AD9C" w14:textId="77777777" w:rsidR="00E97D1E" w:rsidRDefault="00E97D1E" w:rsidP="00E97D1E">
                  <w:pPr>
                    <w:rPr>
                      <w:sz w:val="24"/>
                    </w:rPr>
                  </w:pPr>
                </w:p>
              </w:tc>
              <w:tc>
                <w:tcPr>
                  <w:tcW w:w="1134" w:type="dxa"/>
                </w:tcPr>
                <w:p w14:paraId="5B111921" w14:textId="77777777" w:rsidR="00E97D1E" w:rsidRDefault="00E97D1E" w:rsidP="00E97D1E">
                  <w:pPr>
                    <w:rPr>
                      <w:sz w:val="24"/>
                    </w:rPr>
                  </w:pPr>
                </w:p>
              </w:tc>
            </w:tr>
            <w:tr w:rsidR="00F750BA" w14:paraId="6500E4A5" w14:textId="77777777" w:rsidTr="00CD4E14">
              <w:tc>
                <w:tcPr>
                  <w:tcW w:w="828" w:type="dxa"/>
                </w:tcPr>
                <w:p w14:paraId="5E029B87" w14:textId="77777777" w:rsidR="00F750BA" w:rsidRDefault="00F750BA" w:rsidP="00F750BA">
                  <w:pPr>
                    <w:rPr>
                      <w:sz w:val="24"/>
                    </w:rPr>
                  </w:pPr>
                  <w:r>
                    <w:rPr>
                      <w:rFonts w:hint="eastAsia"/>
                      <w:sz w:val="24"/>
                    </w:rPr>
                    <w:t>……</w:t>
                  </w:r>
                </w:p>
              </w:tc>
              <w:tc>
                <w:tcPr>
                  <w:tcW w:w="1577" w:type="dxa"/>
                </w:tcPr>
                <w:p w14:paraId="2515745E" w14:textId="77777777" w:rsidR="00F750BA" w:rsidRDefault="00F750BA" w:rsidP="00F750BA">
                  <w:pPr>
                    <w:rPr>
                      <w:sz w:val="24"/>
                    </w:rPr>
                  </w:pPr>
                </w:p>
              </w:tc>
              <w:tc>
                <w:tcPr>
                  <w:tcW w:w="3260" w:type="dxa"/>
                </w:tcPr>
                <w:p w14:paraId="431E0A52" w14:textId="77777777" w:rsidR="00F750BA" w:rsidRDefault="00F750BA" w:rsidP="00F750BA">
                  <w:pPr>
                    <w:rPr>
                      <w:sz w:val="24"/>
                    </w:rPr>
                  </w:pPr>
                </w:p>
              </w:tc>
              <w:tc>
                <w:tcPr>
                  <w:tcW w:w="1276" w:type="dxa"/>
                </w:tcPr>
                <w:p w14:paraId="727ED343" w14:textId="77777777" w:rsidR="00F750BA" w:rsidRDefault="00F750BA" w:rsidP="00F750BA">
                  <w:pPr>
                    <w:rPr>
                      <w:sz w:val="24"/>
                    </w:rPr>
                  </w:pPr>
                </w:p>
              </w:tc>
              <w:tc>
                <w:tcPr>
                  <w:tcW w:w="1276" w:type="dxa"/>
                </w:tcPr>
                <w:p w14:paraId="067BABA0" w14:textId="77777777" w:rsidR="00F750BA" w:rsidRDefault="00F750BA" w:rsidP="00F750BA">
                  <w:pPr>
                    <w:rPr>
                      <w:sz w:val="24"/>
                    </w:rPr>
                  </w:pPr>
                </w:p>
              </w:tc>
              <w:tc>
                <w:tcPr>
                  <w:tcW w:w="1134" w:type="dxa"/>
                </w:tcPr>
                <w:p w14:paraId="5173DD62" w14:textId="77777777" w:rsidR="00F750BA" w:rsidRDefault="00F750BA" w:rsidP="00F750BA">
                  <w:pPr>
                    <w:rPr>
                      <w:sz w:val="24"/>
                    </w:rPr>
                  </w:pPr>
                </w:p>
              </w:tc>
            </w:tr>
            <w:tr w:rsidR="00F750BA" w14:paraId="22FCB808" w14:textId="77777777" w:rsidTr="00CD4E14">
              <w:tc>
                <w:tcPr>
                  <w:tcW w:w="9351" w:type="dxa"/>
                  <w:gridSpan w:val="6"/>
                </w:tcPr>
                <w:p w14:paraId="6E508B4B" w14:textId="77777777" w:rsidR="00F750BA" w:rsidRDefault="00F750BA" w:rsidP="00F750BA">
                  <w:pPr>
                    <w:rPr>
                      <w:sz w:val="24"/>
                    </w:rPr>
                  </w:pPr>
                  <w:r>
                    <w:rPr>
                      <w:rFonts w:hint="eastAsia"/>
                      <w:sz w:val="24"/>
                    </w:rPr>
                    <w:t>（三）其他商务条款偏离表</w:t>
                  </w:r>
                </w:p>
              </w:tc>
            </w:tr>
            <w:tr w:rsidR="00837681" w14:paraId="0EB64588" w14:textId="77777777" w:rsidTr="00CD4E14">
              <w:tc>
                <w:tcPr>
                  <w:tcW w:w="828" w:type="dxa"/>
                  <w:vMerge w:val="restart"/>
                </w:tcPr>
                <w:p w14:paraId="2054F235" w14:textId="77777777" w:rsidR="00837681" w:rsidRPr="003D1D5A" w:rsidRDefault="00837681" w:rsidP="003D1D5A">
                  <w:pPr>
                    <w:ind w:leftChars="65" w:left="136"/>
                    <w:rPr>
                      <w:b/>
                      <w:szCs w:val="21"/>
                    </w:rPr>
                  </w:pPr>
                  <w:r w:rsidRPr="003D1D5A">
                    <w:rPr>
                      <w:rFonts w:hint="eastAsia"/>
                      <w:b/>
                      <w:szCs w:val="21"/>
                    </w:rPr>
                    <w:t>1</w:t>
                  </w:r>
                </w:p>
                <w:p w14:paraId="542CC114" w14:textId="1C75D780" w:rsidR="00837681" w:rsidRPr="003D1D5A" w:rsidRDefault="00837681" w:rsidP="003D1D5A">
                  <w:pPr>
                    <w:ind w:leftChars="65" w:left="136"/>
                    <w:rPr>
                      <w:b/>
                      <w:szCs w:val="21"/>
                    </w:rPr>
                  </w:pPr>
                </w:p>
              </w:tc>
              <w:tc>
                <w:tcPr>
                  <w:tcW w:w="1577" w:type="dxa"/>
                  <w:vMerge w:val="restart"/>
                </w:tcPr>
                <w:p w14:paraId="53F8029E" w14:textId="2BE33BBB" w:rsidR="00837681" w:rsidRDefault="00837681" w:rsidP="00837681">
                  <w:pPr>
                    <w:rPr>
                      <w:sz w:val="24"/>
                    </w:rPr>
                  </w:pPr>
                  <w:r>
                    <w:rPr>
                      <w:rFonts w:hint="eastAsia"/>
                    </w:rPr>
                    <w:t>关于交货</w:t>
                  </w:r>
                </w:p>
              </w:tc>
              <w:tc>
                <w:tcPr>
                  <w:tcW w:w="3260" w:type="dxa"/>
                </w:tcPr>
                <w:p w14:paraId="6C8945E1" w14:textId="7F99A6E1" w:rsidR="00837681" w:rsidRDefault="00837681" w:rsidP="00837681">
                  <w:pPr>
                    <w:rPr>
                      <w:sz w:val="24"/>
                    </w:rPr>
                  </w:pPr>
                  <w:r>
                    <w:rPr>
                      <w:rFonts w:hint="eastAsia"/>
                      <w:bCs/>
                      <w:szCs w:val="21"/>
                    </w:rPr>
                    <w:t>1.1</w:t>
                  </w:r>
                  <w:r>
                    <w:rPr>
                      <w:rFonts w:hint="eastAsia"/>
                      <w:bCs/>
                      <w:szCs w:val="21"/>
                    </w:rPr>
                    <w:t>交货地点：深圳大学城图书馆</w:t>
                  </w:r>
                </w:p>
              </w:tc>
              <w:tc>
                <w:tcPr>
                  <w:tcW w:w="1276" w:type="dxa"/>
                </w:tcPr>
                <w:p w14:paraId="694ACAD0" w14:textId="77777777" w:rsidR="00837681" w:rsidRDefault="00837681" w:rsidP="00837681">
                  <w:pPr>
                    <w:rPr>
                      <w:sz w:val="24"/>
                    </w:rPr>
                  </w:pPr>
                </w:p>
              </w:tc>
              <w:tc>
                <w:tcPr>
                  <w:tcW w:w="1276" w:type="dxa"/>
                </w:tcPr>
                <w:p w14:paraId="755373FD" w14:textId="77777777" w:rsidR="00837681" w:rsidRDefault="00837681" w:rsidP="00837681">
                  <w:pPr>
                    <w:rPr>
                      <w:sz w:val="24"/>
                    </w:rPr>
                  </w:pPr>
                </w:p>
              </w:tc>
              <w:tc>
                <w:tcPr>
                  <w:tcW w:w="1134" w:type="dxa"/>
                </w:tcPr>
                <w:p w14:paraId="1D95965E" w14:textId="77777777" w:rsidR="00837681" w:rsidRDefault="00837681" w:rsidP="00837681">
                  <w:pPr>
                    <w:rPr>
                      <w:sz w:val="24"/>
                    </w:rPr>
                  </w:pPr>
                </w:p>
              </w:tc>
            </w:tr>
            <w:tr w:rsidR="00837681" w14:paraId="052FC2EA" w14:textId="77777777" w:rsidTr="00CD4E14">
              <w:tc>
                <w:tcPr>
                  <w:tcW w:w="828" w:type="dxa"/>
                  <w:vMerge/>
                </w:tcPr>
                <w:p w14:paraId="01961A6C" w14:textId="78C7B418" w:rsidR="00837681" w:rsidRDefault="00837681" w:rsidP="00837681">
                  <w:pPr>
                    <w:rPr>
                      <w:sz w:val="24"/>
                    </w:rPr>
                  </w:pPr>
                </w:p>
              </w:tc>
              <w:tc>
                <w:tcPr>
                  <w:tcW w:w="1577" w:type="dxa"/>
                  <w:vMerge/>
                </w:tcPr>
                <w:p w14:paraId="7680548F" w14:textId="77777777" w:rsidR="00837681" w:rsidRDefault="00837681" w:rsidP="00837681">
                  <w:pPr>
                    <w:rPr>
                      <w:sz w:val="24"/>
                    </w:rPr>
                  </w:pPr>
                </w:p>
              </w:tc>
              <w:tc>
                <w:tcPr>
                  <w:tcW w:w="3260" w:type="dxa"/>
                </w:tcPr>
                <w:p w14:paraId="3438DC0D" w14:textId="44A41317" w:rsidR="00837681" w:rsidRDefault="00837681" w:rsidP="00837681">
                  <w:pPr>
                    <w:rPr>
                      <w:sz w:val="24"/>
                    </w:rPr>
                  </w:pPr>
                  <w:r>
                    <w:rPr>
                      <w:rFonts w:hint="eastAsia"/>
                      <w:bCs/>
                      <w:szCs w:val="21"/>
                    </w:rPr>
                    <w:t>1.2</w:t>
                  </w:r>
                  <w:r>
                    <w:rPr>
                      <w:rFonts w:hint="eastAsia"/>
                      <w:bCs/>
                      <w:szCs w:val="21"/>
                    </w:rPr>
                    <w:t>投标人必须承担的设备运输、安装调试、验收检测和提供设备操作说明书、图纸等其他类似的义务。</w:t>
                  </w:r>
                </w:p>
              </w:tc>
              <w:tc>
                <w:tcPr>
                  <w:tcW w:w="1276" w:type="dxa"/>
                </w:tcPr>
                <w:p w14:paraId="045EA589" w14:textId="77777777" w:rsidR="00837681" w:rsidRDefault="00837681" w:rsidP="00837681">
                  <w:pPr>
                    <w:rPr>
                      <w:sz w:val="24"/>
                    </w:rPr>
                  </w:pPr>
                </w:p>
              </w:tc>
              <w:tc>
                <w:tcPr>
                  <w:tcW w:w="1276" w:type="dxa"/>
                </w:tcPr>
                <w:p w14:paraId="3E011ED5" w14:textId="77777777" w:rsidR="00837681" w:rsidRDefault="00837681" w:rsidP="00837681">
                  <w:pPr>
                    <w:rPr>
                      <w:sz w:val="24"/>
                    </w:rPr>
                  </w:pPr>
                </w:p>
              </w:tc>
              <w:tc>
                <w:tcPr>
                  <w:tcW w:w="1134" w:type="dxa"/>
                </w:tcPr>
                <w:p w14:paraId="4C08B5B5" w14:textId="77777777" w:rsidR="00837681" w:rsidRDefault="00837681" w:rsidP="00837681">
                  <w:pPr>
                    <w:rPr>
                      <w:sz w:val="24"/>
                    </w:rPr>
                  </w:pPr>
                </w:p>
              </w:tc>
            </w:tr>
            <w:tr w:rsidR="00837681" w14:paraId="313B5E57" w14:textId="77777777" w:rsidTr="00CD4E14">
              <w:tc>
                <w:tcPr>
                  <w:tcW w:w="828" w:type="dxa"/>
                  <w:vMerge/>
                </w:tcPr>
                <w:p w14:paraId="14553C8A" w14:textId="539754C7" w:rsidR="00837681" w:rsidRDefault="00837681" w:rsidP="00837681">
                  <w:pPr>
                    <w:rPr>
                      <w:sz w:val="24"/>
                    </w:rPr>
                  </w:pPr>
                </w:p>
              </w:tc>
              <w:tc>
                <w:tcPr>
                  <w:tcW w:w="1577" w:type="dxa"/>
                  <w:vMerge/>
                </w:tcPr>
                <w:p w14:paraId="25003015" w14:textId="77777777" w:rsidR="00837681" w:rsidRDefault="00837681" w:rsidP="00837681">
                  <w:pPr>
                    <w:rPr>
                      <w:sz w:val="24"/>
                    </w:rPr>
                  </w:pPr>
                </w:p>
              </w:tc>
              <w:tc>
                <w:tcPr>
                  <w:tcW w:w="3260" w:type="dxa"/>
                </w:tcPr>
                <w:p w14:paraId="13416714" w14:textId="657D39A3" w:rsidR="00837681" w:rsidRDefault="00837681" w:rsidP="00837681">
                  <w:pPr>
                    <w:rPr>
                      <w:sz w:val="24"/>
                    </w:rPr>
                  </w:pPr>
                  <w:r>
                    <w:rPr>
                      <w:rFonts w:hint="eastAsia"/>
                      <w:bCs/>
                      <w:szCs w:val="21"/>
                    </w:rPr>
                    <w:t>1.3</w:t>
                  </w:r>
                  <w:r>
                    <w:rPr>
                      <w:rFonts w:hint="eastAsia"/>
                      <w:bCs/>
                      <w:szCs w:val="21"/>
                    </w:rPr>
                    <w:t>签订合同后</w:t>
                  </w:r>
                  <w:r>
                    <w:rPr>
                      <w:rFonts w:hint="eastAsia"/>
                      <w:bCs/>
                      <w:szCs w:val="21"/>
                      <w:u w:val="single"/>
                    </w:rPr>
                    <w:t xml:space="preserve"> </w:t>
                  </w:r>
                  <w:r>
                    <w:rPr>
                      <w:bCs/>
                      <w:szCs w:val="21"/>
                      <w:u w:val="single"/>
                    </w:rPr>
                    <w:t>30</w:t>
                  </w:r>
                  <w:r>
                    <w:rPr>
                      <w:rFonts w:hint="eastAsia"/>
                      <w:bCs/>
                      <w:szCs w:val="21"/>
                      <w:u w:val="single"/>
                    </w:rPr>
                    <w:t xml:space="preserve">  </w:t>
                  </w:r>
                  <w:r>
                    <w:rPr>
                      <w:rFonts w:hint="eastAsia"/>
                      <w:bCs/>
                      <w:szCs w:val="21"/>
                    </w:rPr>
                    <w:t>天（日历日）内交货。</w:t>
                  </w:r>
                </w:p>
              </w:tc>
              <w:tc>
                <w:tcPr>
                  <w:tcW w:w="1276" w:type="dxa"/>
                </w:tcPr>
                <w:p w14:paraId="4F1C2EC0" w14:textId="77777777" w:rsidR="00837681" w:rsidRDefault="00837681" w:rsidP="00837681">
                  <w:pPr>
                    <w:rPr>
                      <w:sz w:val="24"/>
                    </w:rPr>
                  </w:pPr>
                </w:p>
              </w:tc>
              <w:tc>
                <w:tcPr>
                  <w:tcW w:w="1276" w:type="dxa"/>
                </w:tcPr>
                <w:p w14:paraId="073A5658" w14:textId="77777777" w:rsidR="00837681" w:rsidRDefault="00837681" w:rsidP="00837681">
                  <w:pPr>
                    <w:rPr>
                      <w:sz w:val="24"/>
                    </w:rPr>
                  </w:pPr>
                </w:p>
              </w:tc>
              <w:tc>
                <w:tcPr>
                  <w:tcW w:w="1134" w:type="dxa"/>
                </w:tcPr>
                <w:p w14:paraId="640F123B" w14:textId="77777777" w:rsidR="00837681" w:rsidRDefault="00837681" w:rsidP="00837681">
                  <w:pPr>
                    <w:rPr>
                      <w:sz w:val="24"/>
                    </w:rPr>
                  </w:pPr>
                </w:p>
              </w:tc>
            </w:tr>
            <w:tr w:rsidR="00CD4E14" w14:paraId="08098969" w14:textId="77777777" w:rsidTr="00CD4E14">
              <w:tc>
                <w:tcPr>
                  <w:tcW w:w="828" w:type="dxa"/>
                  <w:vMerge w:val="restart"/>
                </w:tcPr>
                <w:p w14:paraId="5CFBA9FF" w14:textId="2CB8D1E6" w:rsidR="00CD4E14" w:rsidRPr="003D1D5A" w:rsidRDefault="00CD4E14" w:rsidP="003D1D5A">
                  <w:pPr>
                    <w:ind w:leftChars="65" w:left="136"/>
                    <w:rPr>
                      <w:b/>
                      <w:szCs w:val="21"/>
                    </w:rPr>
                  </w:pPr>
                  <w:r w:rsidRPr="003D1D5A">
                    <w:rPr>
                      <w:rFonts w:hint="eastAsia"/>
                      <w:b/>
                      <w:szCs w:val="21"/>
                    </w:rPr>
                    <w:t>2</w:t>
                  </w:r>
                </w:p>
              </w:tc>
              <w:tc>
                <w:tcPr>
                  <w:tcW w:w="1577" w:type="dxa"/>
                  <w:vMerge w:val="restart"/>
                  <w:vAlign w:val="center"/>
                </w:tcPr>
                <w:p w14:paraId="3DB58EA7" w14:textId="5E3CF8AB" w:rsidR="00CD4E14" w:rsidRDefault="00CD4E14" w:rsidP="00CD4E14">
                  <w:pPr>
                    <w:rPr>
                      <w:sz w:val="24"/>
                    </w:rPr>
                  </w:pPr>
                  <w:r>
                    <w:rPr>
                      <w:rFonts w:hint="eastAsia"/>
                    </w:rPr>
                    <w:t>报价要求</w:t>
                  </w:r>
                </w:p>
              </w:tc>
              <w:tc>
                <w:tcPr>
                  <w:tcW w:w="3260" w:type="dxa"/>
                </w:tcPr>
                <w:p w14:paraId="792E6F89" w14:textId="641CADFB" w:rsidR="00CD4E14" w:rsidRDefault="00CD4E14" w:rsidP="00CD4E14">
                  <w:pPr>
                    <w:rPr>
                      <w:sz w:val="24"/>
                    </w:rPr>
                  </w:pPr>
                  <w:r>
                    <w:rPr>
                      <w:rFonts w:hint="eastAsia"/>
                      <w:bCs/>
                      <w:szCs w:val="21"/>
                    </w:rPr>
                    <w:t>2.1</w:t>
                  </w:r>
                  <w:r>
                    <w:rPr>
                      <w:rFonts w:hint="eastAsia"/>
                      <w:bCs/>
                      <w:szCs w:val="21"/>
                    </w:rPr>
                    <w:t>本项目预算金额：人民币</w:t>
                  </w:r>
                  <w:r>
                    <w:rPr>
                      <w:bCs/>
                      <w:szCs w:val="21"/>
                    </w:rPr>
                    <w:t>45000</w:t>
                  </w:r>
                  <w:r>
                    <w:rPr>
                      <w:rFonts w:hint="eastAsia"/>
                      <w:bCs/>
                      <w:szCs w:val="21"/>
                    </w:rPr>
                    <w:t>元，响应报价超过预算金额的视为无效响应。</w:t>
                  </w:r>
                </w:p>
              </w:tc>
              <w:tc>
                <w:tcPr>
                  <w:tcW w:w="1276" w:type="dxa"/>
                </w:tcPr>
                <w:p w14:paraId="0579D6EE" w14:textId="77777777" w:rsidR="00CD4E14" w:rsidRDefault="00CD4E14" w:rsidP="00CD4E14">
                  <w:pPr>
                    <w:rPr>
                      <w:sz w:val="24"/>
                    </w:rPr>
                  </w:pPr>
                </w:p>
              </w:tc>
              <w:tc>
                <w:tcPr>
                  <w:tcW w:w="1276" w:type="dxa"/>
                </w:tcPr>
                <w:p w14:paraId="2E371B30" w14:textId="77777777" w:rsidR="00CD4E14" w:rsidRDefault="00CD4E14" w:rsidP="00CD4E14">
                  <w:pPr>
                    <w:rPr>
                      <w:sz w:val="24"/>
                    </w:rPr>
                  </w:pPr>
                </w:p>
              </w:tc>
              <w:tc>
                <w:tcPr>
                  <w:tcW w:w="1134" w:type="dxa"/>
                </w:tcPr>
                <w:p w14:paraId="131AD928" w14:textId="77777777" w:rsidR="00CD4E14" w:rsidRDefault="00CD4E14" w:rsidP="00CD4E14">
                  <w:pPr>
                    <w:rPr>
                      <w:sz w:val="24"/>
                    </w:rPr>
                  </w:pPr>
                </w:p>
              </w:tc>
            </w:tr>
            <w:tr w:rsidR="00CD4E14" w14:paraId="77F83AF5" w14:textId="77777777" w:rsidTr="00CD4E14">
              <w:tc>
                <w:tcPr>
                  <w:tcW w:w="828" w:type="dxa"/>
                  <w:vMerge/>
                </w:tcPr>
                <w:p w14:paraId="2EFB335A" w14:textId="77777777" w:rsidR="00CD4E14" w:rsidRPr="003D1D5A" w:rsidRDefault="00CD4E14" w:rsidP="003D1D5A">
                  <w:pPr>
                    <w:ind w:leftChars="65" w:left="136"/>
                    <w:rPr>
                      <w:b/>
                      <w:szCs w:val="21"/>
                    </w:rPr>
                  </w:pPr>
                </w:p>
              </w:tc>
              <w:tc>
                <w:tcPr>
                  <w:tcW w:w="1577" w:type="dxa"/>
                  <w:vMerge/>
                  <w:vAlign w:val="center"/>
                </w:tcPr>
                <w:p w14:paraId="75EDC302" w14:textId="77777777" w:rsidR="00CD4E14" w:rsidRDefault="00CD4E14" w:rsidP="00CD4E14">
                  <w:pPr>
                    <w:rPr>
                      <w:sz w:val="24"/>
                    </w:rPr>
                  </w:pPr>
                </w:p>
              </w:tc>
              <w:tc>
                <w:tcPr>
                  <w:tcW w:w="3260" w:type="dxa"/>
                </w:tcPr>
                <w:p w14:paraId="3D5F1039" w14:textId="3B4B6BAC" w:rsidR="00CD4E14" w:rsidRDefault="00CD4E14" w:rsidP="00CD4E14">
                  <w:pPr>
                    <w:rPr>
                      <w:sz w:val="24"/>
                    </w:rPr>
                  </w:pPr>
                  <w:r>
                    <w:rPr>
                      <w:rFonts w:hint="eastAsia"/>
                      <w:bCs/>
                      <w:szCs w:val="21"/>
                    </w:rPr>
                    <w:t>2.2</w:t>
                  </w:r>
                  <w:r>
                    <w:rPr>
                      <w:rFonts w:hint="eastAsia"/>
                      <w:bCs/>
                      <w:szCs w:val="21"/>
                    </w:rPr>
                    <w:t>响应总价必须是完成该项目的一切费用总和，包括设备费、运输费、装卸费、保险费、技术培训费、设备安装费、调试费、售后服务费、国家规定的各项税费等。</w:t>
                  </w:r>
                </w:p>
              </w:tc>
              <w:tc>
                <w:tcPr>
                  <w:tcW w:w="1276" w:type="dxa"/>
                </w:tcPr>
                <w:p w14:paraId="02FE3526" w14:textId="77777777" w:rsidR="00CD4E14" w:rsidRDefault="00CD4E14" w:rsidP="00CD4E14">
                  <w:pPr>
                    <w:rPr>
                      <w:sz w:val="24"/>
                    </w:rPr>
                  </w:pPr>
                </w:p>
              </w:tc>
              <w:tc>
                <w:tcPr>
                  <w:tcW w:w="1276" w:type="dxa"/>
                </w:tcPr>
                <w:p w14:paraId="6D49AF7F" w14:textId="77777777" w:rsidR="00CD4E14" w:rsidRDefault="00CD4E14" w:rsidP="00CD4E14">
                  <w:pPr>
                    <w:rPr>
                      <w:sz w:val="24"/>
                    </w:rPr>
                  </w:pPr>
                </w:p>
              </w:tc>
              <w:tc>
                <w:tcPr>
                  <w:tcW w:w="1134" w:type="dxa"/>
                </w:tcPr>
                <w:p w14:paraId="3EDE79EC" w14:textId="77777777" w:rsidR="00CD4E14" w:rsidRDefault="00CD4E14" w:rsidP="00CD4E14">
                  <w:pPr>
                    <w:rPr>
                      <w:sz w:val="24"/>
                    </w:rPr>
                  </w:pPr>
                </w:p>
              </w:tc>
            </w:tr>
            <w:tr w:rsidR="00CD4E14" w14:paraId="55C1B6CE" w14:textId="77777777" w:rsidTr="00F272C4">
              <w:tc>
                <w:tcPr>
                  <w:tcW w:w="828" w:type="dxa"/>
                  <w:vAlign w:val="center"/>
                </w:tcPr>
                <w:p w14:paraId="781B6983" w14:textId="24D44FC1" w:rsidR="00CD4E14" w:rsidRPr="003D1D5A" w:rsidRDefault="00CD4E14" w:rsidP="003D1D5A">
                  <w:pPr>
                    <w:ind w:leftChars="65" w:left="136"/>
                    <w:rPr>
                      <w:b/>
                      <w:szCs w:val="21"/>
                    </w:rPr>
                  </w:pPr>
                  <w:r w:rsidRPr="003D1D5A">
                    <w:rPr>
                      <w:rFonts w:hint="eastAsia"/>
                      <w:b/>
                      <w:szCs w:val="21"/>
                    </w:rPr>
                    <w:t>3</w:t>
                  </w:r>
                </w:p>
              </w:tc>
              <w:tc>
                <w:tcPr>
                  <w:tcW w:w="1577" w:type="dxa"/>
                  <w:vAlign w:val="center"/>
                </w:tcPr>
                <w:p w14:paraId="4EABAE5D" w14:textId="000465A0" w:rsidR="00CD4E14" w:rsidRDefault="00CD4E14" w:rsidP="00CD4E14">
                  <w:pPr>
                    <w:rPr>
                      <w:sz w:val="24"/>
                    </w:rPr>
                  </w:pPr>
                  <w:r>
                    <w:rPr>
                      <w:rFonts w:hint="eastAsia"/>
                    </w:rPr>
                    <w:t>付款方式</w:t>
                  </w:r>
                </w:p>
              </w:tc>
              <w:tc>
                <w:tcPr>
                  <w:tcW w:w="3260" w:type="dxa"/>
                </w:tcPr>
                <w:p w14:paraId="2B4D15A8" w14:textId="43BB5BAE" w:rsidR="00CD4E14" w:rsidRDefault="00CD4E14" w:rsidP="00CD4E14">
                  <w:pPr>
                    <w:rPr>
                      <w:sz w:val="24"/>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c>
                <w:tcPr>
                  <w:tcW w:w="1276" w:type="dxa"/>
                </w:tcPr>
                <w:p w14:paraId="474488C6" w14:textId="77777777" w:rsidR="00CD4E14" w:rsidRDefault="00CD4E14" w:rsidP="00CD4E14">
                  <w:pPr>
                    <w:rPr>
                      <w:sz w:val="24"/>
                    </w:rPr>
                  </w:pPr>
                </w:p>
              </w:tc>
              <w:tc>
                <w:tcPr>
                  <w:tcW w:w="1276" w:type="dxa"/>
                </w:tcPr>
                <w:p w14:paraId="2B3FFD5B" w14:textId="77777777" w:rsidR="00CD4E14" w:rsidRDefault="00CD4E14" w:rsidP="00CD4E14">
                  <w:pPr>
                    <w:rPr>
                      <w:sz w:val="24"/>
                    </w:rPr>
                  </w:pPr>
                </w:p>
              </w:tc>
              <w:tc>
                <w:tcPr>
                  <w:tcW w:w="1134" w:type="dxa"/>
                </w:tcPr>
                <w:p w14:paraId="50E75556" w14:textId="77777777" w:rsidR="00CD4E14" w:rsidRDefault="00CD4E14" w:rsidP="00CD4E14">
                  <w:pPr>
                    <w:rPr>
                      <w:sz w:val="24"/>
                    </w:rPr>
                  </w:pPr>
                </w:p>
              </w:tc>
            </w:tr>
            <w:tr w:rsidR="00CD4E14" w14:paraId="3502362D" w14:textId="77777777" w:rsidTr="00F272C4">
              <w:tc>
                <w:tcPr>
                  <w:tcW w:w="828" w:type="dxa"/>
                  <w:vAlign w:val="center"/>
                </w:tcPr>
                <w:p w14:paraId="4C4F88C1" w14:textId="05B8F0AB" w:rsidR="00CD4E14" w:rsidRPr="003D1D5A" w:rsidRDefault="00CD4E14" w:rsidP="003D1D5A">
                  <w:pPr>
                    <w:ind w:leftChars="65" w:left="136"/>
                    <w:rPr>
                      <w:b/>
                      <w:szCs w:val="21"/>
                    </w:rPr>
                  </w:pPr>
                  <w:r w:rsidRPr="003D1D5A">
                    <w:rPr>
                      <w:rFonts w:hint="eastAsia"/>
                      <w:b/>
                      <w:szCs w:val="21"/>
                    </w:rPr>
                    <w:t>4</w:t>
                  </w:r>
                </w:p>
              </w:tc>
              <w:tc>
                <w:tcPr>
                  <w:tcW w:w="1577" w:type="dxa"/>
                  <w:vAlign w:val="center"/>
                </w:tcPr>
                <w:p w14:paraId="223E20EB" w14:textId="22F571EA" w:rsidR="00CD4E14" w:rsidRDefault="00CD4E14" w:rsidP="00CD4E14">
                  <w:pPr>
                    <w:rPr>
                      <w:sz w:val="24"/>
                    </w:rPr>
                  </w:pPr>
                  <w:r>
                    <w:rPr>
                      <w:rFonts w:hint="eastAsia"/>
                    </w:rPr>
                    <w:t>货物运输及包装方式要求</w:t>
                  </w:r>
                </w:p>
              </w:tc>
              <w:tc>
                <w:tcPr>
                  <w:tcW w:w="3260" w:type="dxa"/>
                </w:tcPr>
                <w:p w14:paraId="448191D1" w14:textId="6C8965BC" w:rsidR="00CD4E14" w:rsidRDefault="00CD4E14" w:rsidP="00CD4E14">
                  <w:pPr>
                    <w:rPr>
                      <w:sz w:val="24"/>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1276" w:type="dxa"/>
                </w:tcPr>
                <w:p w14:paraId="39C3CC7A" w14:textId="77777777" w:rsidR="00CD4E14" w:rsidRDefault="00CD4E14" w:rsidP="00CD4E14">
                  <w:pPr>
                    <w:rPr>
                      <w:sz w:val="24"/>
                    </w:rPr>
                  </w:pPr>
                </w:p>
              </w:tc>
              <w:tc>
                <w:tcPr>
                  <w:tcW w:w="1276" w:type="dxa"/>
                </w:tcPr>
                <w:p w14:paraId="27883E16" w14:textId="77777777" w:rsidR="00CD4E14" w:rsidRDefault="00CD4E14" w:rsidP="00CD4E14">
                  <w:pPr>
                    <w:rPr>
                      <w:sz w:val="24"/>
                    </w:rPr>
                  </w:pPr>
                </w:p>
              </w:tc>
              <w:tc>
                <w:tcPr>
                  <w:tcW w:w="1134" w:type="dxa"/>
                </w:tcPr>
                <w:p w14:paraId="30C29CB2" w14:textId="77777777" w:rsidR="00CD4E14" w:rsidRDefault="00CD4E14" w:rsidP="00CD4E14">
                  <w:pPr>
                    <w:rPr>
                      <w:sz w:val="24"/>
                    </w:rPr>
                  </w:pPr>
                </w:p>
              </w:tc>
            </w:tr>
            <w:tr w:rsidR="00CD4E14" w14:paraId="797081B6" w14:textId="77777777" w:rsidTr="00D10B31">
              <w:tc>
                <w:tcPr>
                  <w:tcW w:w="828" w:type="dxa"/>
                  <w:vMerge w:val="restart"/>
                </w:tcPr>
                <w:p w14:paraId="28343A5F" w14:textId="6E10C286" w:rsidR="00CD4E14" w:rsidRPr="003D1D5A" w:rsidRDefault="00CD4E14" w:rsidP="003D1D5A">
                  <w:pPr>
                    <w:ind w:leftChars="65" w:left="136"/>
                    <w:rPr>
                      <w:b/>
                      <w:szCs w:val="21"/>
                    </w:rPr>
                  </w:pPr>
                  <w:r w:rsidRPr="003D1D5A">
                    <w:rPr>
                      <w:rFonts w:hint="eastAsia"/>
                      <w:b/>
                      <w:szCs w:val="21"/>
                    </w:rPr>
                    <w:t>5</w:t>
                  </w:r>
                </w:p>
              </w:tc>
              <w:tc>
                <w:tcPr>
                  <w:tcW w:w="1577" w:type="dxa"/>
                  <w:vMerge w:val="restart"/>
                  <w:vAlign w:val="center"/>
                </w:tcPr>
                <w:p w14:paraId="76B01B63" w14:textId="7B15C810" w:rsidR="00CD4E14" w:rsidRDefault="00CD4E14" w:rsidP="00CD4E14">
                  <w:pPr>
                    <w:rPr>
                      <w:sz w:val="24"/>
                    </w:rPr>
                  </w:pPr>
                  <w:r>
                    <w:rPr>
                      <w:rFonts w:hint="eastAsia"/>
                    </w:rPr>
                    <w:t>关于验收</w:t>
                  </w:r>
                </w:p>
              </w:tc>
              <w:tc>
                <w:tcPr>
                  <w:tcW w:w="3260" w:type="dxa"/>
                </w:tcPr>
                <w:p w14:paraId="5D178CBD" w14:textId="0DA8FCB6" w:rsidR="00CD4E14" w:rsidRDefault="00CD4E14" w:rsidP="00CD4E14">
                  <w:pPr>
                    <w:rPr>
                      <w:sz w:val="24"/>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c>
                <w:tcPr>
                  <w:tcW w:w="1276" w:type="dxa"/>
                </w:tcPr>
                <w:p w14:paraId="6B7F1E87" w14:textId="77777777" w:rsidR="00CD4E14" w:rsidRDefault="00CD4E14" w:rsidP="00CD4E14">
                  <w:pPr>
                    <w:rPr>
                      <w:sz w:val="24"/>
                    </w:rPr>
                  </w:pPr>
                </w:p>
              </w:tc>
              <w:tc>
                <w:tcPr>
                  <w:tcW w:w="1276" w:type="dxa"/>
                </w:tcPr>
                <w:p w14:paraId="06C30227" w14:textId="77777777" w:rsidR="00CD4E14" w:rsidRDefault="00CD4E14" w:rsidP="00CD4E14">
                  <w:pPr>
                    <w:rPr>
                      <w:sz w:val="24"/>
                    </w:rPr>
                  </w:pPr>
                </w:p>
              </w:tc>
              <w:tc>
                <w:tcPr>
                  <w:tcW w:w="1134" w:type="dxa"/>
                </w:tcPr>
                <w:p w14:paraId="0236553C" w14:textId="77777777" w:rsidR="00CD4E14" w:rsidRDefault="00CD4E14" w:rsidP="00CD4E14">
                  <w:pPr>
                    <w:rPr>
                      <w:sz w:val="24"/>
                    </w:rPr>
                  </w:pPr>
                </w:p>
              </w:tc>
            </w:tr>
            <w:tr w:rsidR="00CD4E14" w14:paraId="0773AF5A" w14:textId="77777777" w:rsidTr="00CD4E14">
              <w:tc>
                <w:tcPr>
                  <w:tcW w:w="828" w:type="dxa"/>
                  <w:vMerge/>
                </w:tcPr>
                <w:p w14:paraId="730A92C9" w14:textId="77777777" w:rsidR="00CD4E14" w:rsidRDefault="00CD4E14" w:rsidP="00CD4E14">
                  <w:pPr>
                    <w:rPr>
                      <w:sz w:val="24"/>
                    </w:rPr>
                  </w:pPr>
                </w:p>
              </w:tc>
              <w:tc>
                <w:tcPr>
                  <w:tcW w:w="1577" w:type="dxa"/>
                  <w:vMerge/>
                </w:tcPr>
                <w:p w14:paraId="77AE2386" w14:textId="77777777" w:rsidR="00CD4E14" w:rsidRDefault="00CD4E14" w:rsidP="00CD4E14">
                  <w:pPr>
                    <w:rPr>
                      <w:sz w:val="24"/>
                    </w:rPr>
                  </w:pPr>
                </w:p>
              </w:tc>
              <w:tc>
                <w:tcPr>
                  <w:tcW w:w="3260" w:type="dxa"/>
                </w:tcPr>
                <w:p w14:paraId="26F37F00" w14:textId="77777777" w:rsidR="00CD4E14" w:rsidRDefault="00CD4E14" w:rsidP="00CD4E14">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665BF545" w14:textId="77777777" w:rsidR="00CD4E14" w:rsidRDefault="00CD4E14" w:rsidP="00CD4E14">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70DD42D6" w14:textId="77777777" w:rsidR="00CD4E14" w:rsidRDefault="00CD4E14" w:rsidP="00CD4E14">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6E95CB48" w14:textId="735A05B9" w:rsidR="00CD4E14" w:rsidRDefault="00CD4E14" w:rsidP="00CD4E14">
                  <w:pPr>
                    <w:rPr>
                      <w:sz w:val="24"/>
                    </w:rPr>
                  </w:pPr>
                  <w:r>
                    <w:rPr>
                      <w:bCs/>
                      <w:szCs w:val="21"/>
                    </w:rPr>
                    <w:t>c</w:t>
                  </w:r>
                  <w:r>
                    <w:rPr>
                      <w:rFonts w:hint="eastAsia"/>
                      <w:bCs/>
                      <w:szCs w:val="21"/>
                    </w:rPr>
                    <w:t>、货物具备产品合格证。</w:t>
                  </w:r>
                </w:p>
              </w:tc>
              <w:tc>
                <w:tcPr>
                  <w:tcW w:w="1276" w:type="dxa"/>
                </w:tcPr>
                <w:p w14:paraId="03A46FE3" w14:textId="77777777" w:rsidR="00CD4E14" w:rsidRDefault="00CD4E14" w:rsidP="00CD4E14">
                  <w:pPr>
                    <w:rPr>
                      <w:sz w:val="24"/>
                    </w:rPr>
                  </w:pPr>
                </w:p>
              </w:tc>
              <w:tc>
                <w:tcPr>
                  <w:tcW w:w="1276" w:type="dxa"/>
                </w:tcPr>
                <w:p w14:paraId="56650C23" w14:textId="77777777" w:rsidR="00CD4E14" w:rsidRDefault="00CD4E14" w:rsidP="00CD4E14">
                  <w:pPr>
                    <w:rPr>
                      <w:sz w:val="24"/>
                    </w:rPr>
                  </w:pPr>
                </w:p>
              </w:tc>
              <w:tc>
                <w:tcPr>
                  <w:tcW w:w="1134" w:type="dxa"/>
                </w:tcPr>
                <w:p w14:paraId="7D8F8F26" w14:textId="77777777" w:rsidR="00CD4E14" w:rsidRDefault="00CD4E14" w:rsidP="00CD4E14">
                  <w:pPr>
                    <w:rPr>
                      <w:sz w:val="24"/>
                    </w:rPr>
                  </w:pPr>
                </w:p>
              </w:tc>
            </w:tr>
            <w:tr w:rsidR="00CD4E14" w14:paraId="35E1EFF2" w14:textId="77777777" w:rsidTr="0043451B">
              <w:tc>
                <w:tcPr>
                  <w:tcW w:w="828" w:type="dxa"/>
                  <w:vMerge w:val="restart"/>
                  <w:vAlign w:val="center"/>
                </w:tcPr>
                <w:p w14:paraId="6AE04C1C" w14:textId="52739891" w:rsidR="00CD4E14" w:rsidRPr="003D1D5A" w:rsidRDefault="00CD4E14" w:rsidP="003D1D5A">
                  <w:pPr>
                    <w:ind w:leftChars="65" w:left="136"/>
                    <w:rPr>
                      <w:b/>
                      <w:szCs w:val="21"/>
                    </w:rPr>
                  </w:pPr>
                  <w:r w:rsidRPr="003D1D5A">
                    <w:rPr>
                      <w:rFonts w:hint="eastAsia"/>
                      <w:b/>
                      <w:szCs w:val="21"/>
                    </w:rPr>
                    <w:lastRenderedPageBreak/>
                    <w:t>6</w:t>
                  </w:r>
                </w:p>
              </w:tc>
              <w:tc>
                <w:tcPr>
                  <w:tcW w:w="1577" w:type="dxa"/>
                  <w:vMerge w:val="restart"/>
                </w:tcPr>
                <w:p w14:paraId="39D4C7B5" w14:textId="37B0D2F6" w:rsidR="00CD4E14" w:rsidRDefault="00CD4E14" w:rsidP="00CD4E14">
                  <w:pPr>
                    <w:rPr>
                      <w:sz w:val="24"/>
                    </w:rPr>
                  </w:pPr>
                  <w:r w:rsidRPr="00300B04">
                    <w:rPr>
                      <w:rFonts w:hint="eastAsia"/>
                    </w:rPr>
                    <w:t>关于违约</w:t>
                  </w:r>
                </w:p>
              </w:tc>
              <w:tc>
                <w:tcPr>
                  <w:tcW w:w="3260" w:type="dxa"/>
                </w:tcPr>
                <w:p w14:paraId="32FE3635" w14:textId="1599EA81" w:rsidR="00CD4E14" w:rsidRDefault="00CD4E14" w:rsidP="00CD4E14">
                  <w:pPr>
                    <w:rPr>
                      <w:sz w:val="24"/>
                    </w:rPr>
                  </w:pPr>
                  <w:r w:rsidRPr="00300B04">
                    <w:rPr>
                      <w:rFonts w:hint="eastAsia"/>
                    </w:rPr>
                    <w:t>6</w:t>
                  </w:r>
                  <w:r w:rsidRPr="00300B04">
                    <w:t>.1</w:t>
                  </w:r>
                  <w:r w:rsidRPr="00300B04">
                    <w:rPr>
                      <w:rFonts w:hint="eastAsia"/>
                    </w:rPr>
                    <w:t>中标人不能交货的，需偿付不能交货部分货款的</w:t>
                  </w:r>
                  <w:r w:rsidRPr="00300B04">
                    <w:rPr>
                      <w:rFonts w:hint="eastAsia"/>
                    </w:rPr>
                    <w:t>30%</w:t>
                  </w:r>
                  <w:r w:rsidRPr="00300B04">
                    <w:rPr>
                      <w:rFonts w:hint="eastAsia"/>
                    </w:rPr>
                    <w:t>的违约金并按主管部门相关规定处理。</w:t>
                  </w:r>
                </w:p>
              </w:tc>
              <w:tc>
                <w:tcPr>
                  <w:tcW w:w="1276" w:type="dxa"/>
                </w:tcPr>
                <w:p w14:paraId="5D7265B8" w14:textId="77777777" w:rsidR="00CD4E14" w:rsidRDefault="00CD4E14" w:rsidP="00CD4E14">
                  <w:pPr>
                    <w:rPr>
                      <w:sz w:val="24"/>
                    </w:rPr>
                  </w:pPr>
                </w:p>
              </w:tc>
              <w:tc>
                <w:tcPr>
                  <w:tcW w:w="1276" w:type="dxa"/>
                </w:tcPr>
                <w:p w14:paraId="08B53537" w14:textId="77777777" w:rsidR="00CD4E14" w:rsidRDefault="00CD4E14" w:rsidP="00CD4E14">
                  <w:pPr>
                    <w:rPr>
                      <w:sz w:val="24"/>
                    </w:rPr>
                  </w:pPr>
                </w:p>
              </w:tc>
              <w:tc>
                <w:tcPr>
                  <w:tcW w:w="1134" w:type="dxa"/>
                </w:tcPr>
                <w:p w14:paraId="2AC72BA4" w14:textId="77777777" w:rsidR="00CD4E14" w:rsidRDefault="00CD4E14" w:rsidP="00CD4E14">
                  <w:pPr>
                    <w:rPr>
                      <w:sz w:val="24"/>
                    </w:rPr>
                  </w:pPr>
                </w:p>
              </w:tc>
            </w:tr>
            <w:tr w:rsidR="00CD4E14" w14:paraId="6972AF63" w14:textId="77777777" w:rsidTr="0043451B">
              <w:tc>
                <w:tcPr>
                  <w:tcW w:w="828" w:type="dxa"/>
                  <w:vMerge/>
                  <w:vAlign w:val="center"/>
                </w:tcPr>
                <w:p w14:paraId="748B8867" w14:textId="77777777" w:rsidR="00CD4E14" w:rsidRPr="003D1D5A" w:rsidRDefault="00CD4E14" w:rsidP="003D1D5A">
                  <w:pPr>
                    <w:ind w:leftChars="65" w:left="136"/>
                    <w:rPr>
                      <w:b/>
                      <w:szCs w:val="21"/>
                    </w:rPr>
                  </w:pPr>
                </w:p>
              </w:tc>
              <w:tc>
                <w:tcPr>
                  <w:tcW w:w="1577" w:type="dxa"/>
                  <w:vMerge/>
                </w:tcPr>
                <w:p w14:paraId="27FCC08B" w14:textId="77777777" w:rsidR="00CD4E14" w:rsidRDefault="00CD4E14" w:rsidP="00CD4E14">
                  <w:pPr>
                    <w:rPr>
                      <w:sz w:val="24"/>
                    </w:rPr>
                  </w:pPr>
                </w:p>
              </w:tc>
              <w:tc>
                <w:tcPr>
                  <w:tcW w:w="3260" w:type="dxa"/>
                </w:tcPr>
                <w:p w14:paraId="26736858" w14:textId="4CC6271C" w:rsidR="00CD4E14" w:rsidRDefault="00CD4E14" w:rsidP="00CD4E14">
                  <w:pPr>
                    <w:rPr>
                      <w:sz w:val="24"/>
                    </w:rPr>
                  </w:pPr>
                  <w:r w:rsidRPr="00300B04">
                    <w:rPr>
                      <w:rFonts w:hint="eastAsia"/>
                    </w:rPr>
                    <w:t>6</w:t>
                  </w:r>
                  <w:r w:rsidRPr="00300B04">
                    <w:t>.2</w:t>
                  </w:r>
                  <w:r w:rsidRPr="00300B04">
                    <w:rPr>
                      <w:rFonts w:hint="eastAsia"/>
                    </w:rPr>
                    <w:t>合同生效后，中标人逾期交付产品，应向采购人每日支付合同总价千分之三的违约金。</w:t>
                  </w:r>
                </w:p>
              </w:tc>
              <w:tc>
                <w:tcPr>
                  <w:tcW w:w="1276" w:type="dxa"/>
                </w:tcPr>
                <w:p w14:paraId="3476B543" w14:textId="77777777" w:rsidR="00CD4E14" w:rsidRDefault="00CD4E14" w:rsidP="00CD4E14">
                  <w:pPr>
                    <w:rPr>
                      <w:sz w:val="24"/>
                    </w:rPr>
                  </w:pPr>
                </w:p>
              </w:tc>
              <w:tc>
                <w:tcPr>
                  <w:tcW w:w="1276" w:type="dxa"/>
                </w:tcPr>
                <w:p w14:paraId="49149525" w14:textId="77777777" w:rsidR="00CD4E14" w:rsidRDefault="00CD4E14" w:rsidP="00CD4E14">
                  <w:pPr>
                    <w:rPr>
                      <w:sz w:val="24"/>
                    </w:rPr>
                  </w:pPr>
                </w:p>
              </w:tc>
              <w:tc>
                <w:tcPr>
                  <w:tcW w:w="1134" w:type="dxa"/>
                </w:tcPr>
                <w:p w14:paraId="35AA830F" w14:textId="77777777" w:rsidR="00CD4E14" w:rsidRDefault="00CD4E14" w:rsidP="00CD4E14">
                  <w:pPr>
                    <w:rPr>
                      <w:sz w:val="24"/>
                    </w:rPr>
                  </w:pPr>
                </w:p>
              </w:tc>
            </w:tr>
            <w:tr w:rsidR="00CD4E14" w14:paraId="3DF9A70D" w14:textId="77777777" w:rsidTr="0043451B">
              <w:tc>
                <w:tcPr>
                  <w:tcW w:w="828" w:type="dxa"/>
                  <w:vMerge/>
                  <w:vAlign w:val="center"/>
                </w:tcPr>
                <w:p w14:paraId="65A435C4" w14:textId="77777777" w:rsidR="00CD4E14" w:rsidRPr="003D1D5A" w:rsidRDefault="00CD4E14" w:rsidP="003D1D5A">
                  <w:pPr>
                    <w:ind w:leftChars="65" w:left="136"/>
                    <w:rPr>
                      <w:b/>
                      <w:szCs w:val="21"/>
                    </w:rPr>
                  </w:pPr>
                </w:p>
              </w:tc>
              <w:tc>
                <w:tcPr>
                  <w:tcW w:w="1577" w:type="dxa"/>
                  <w:vMerge/>
                </w:tcPr>
                <w:p w14:paraId="67AF905E" w14:textId="77777777" w:rsidR="00CD4E14" w:rsidRDefault="00CD4E14" w:rsidP="00CD4E14">
                  <w:pPr>
                    <w:rPr>
                      <w:sz w:val="24"/>
                    </w:rPr>
                  </w:pPr>
                </w:p>
              </w:tc>
              <w:tc>
                <w:tcPr>
                  <w:tcW w:w="3260" w:type="dxa"/>
                </w:tcPr>
                <w:p w14:paraId="55426321" w14:textId="68D74B9D" w:rsidR="00CD4E14" w:rsidRDefault="00CD4E14" w:rsidP="00CD4E14">
                  <w:pPr>
                    <w:rPr>
                      <w:sz w:val="24"/>
                    </w:rPr>
                  </w:pPr>
                  <w:r w:rsidRPr="00300B04">
                    <w:rPr>
                      <w:rFonts w:hint="eastAsia"/>
                    </w:rPr>
                    <w:t>6</w:t>
                  </w:r>
                  <w:r w:rsidRPr="00300B04">
                    <w:t xml:space="preserve">.3   </w:t>
                  </w:r>
                  <w:r w:rsidRPr="00300B04">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c>
                <w:tcPr>
                  <w:tcW w:w="1276" w:type="dxa"/>
                </w:tcPr>
                <w:p w14:paraId="6EE1C1ED" w14:textId="77777777" w:rsidR="00CD4E14" w:rsidRDefault="00CD4E14" w:rsidP="00CD4E14">
                  <w:pPr>
                    <w:rPr>
                      <w:sz w:val="24"/>
                    </w:rPr>
                  </w:pPr>
                </w:p>
              </w:tc>
              <w:tc>
                <w:tcPr>
                  <w:tcW w:w="1276" w:type="dxa"/>
                </w:tcPr>
                <w:p w14:paraId="65D9923D" w14:textId="77777777" w:rsidR="00CD4E14" w:rsidRDefault="00CD4E14" w:rsidP="00CD4E14">
                  <w:pPr>
                    <w:rPr>
                      <w:sz w:val="24"/>
                    </w:rPr>
                  </w:pPr>
                </w:p>
              </w:tc>
              <w:tc>
                <w:tcPr>
                  <w:tcW w:w="1134" w:type="dxa"/>
                </w:tcPr>
                <w:p w14:paraId="66CC12C9" w14:textId="77777777" w:rsidR="00CD4E14" w:rsidRDefault="00CD4E14" w:rsidP="00CD4E14">
                  <w:pPr>
                    <w:rPr>
                      <w:sz w:val="24"/>
                    </w:rPr>
                  </w:pPr>
                </w:p>
              </w:tc>
            </w:tr>
            <w:tr w:rsidR="002B0BED" w14:paraId="5EF65613" w14:textId="77777777" w:rsidTr="00B15545">
              <w:tc>
                <w:tcPr>
                  <w:tcW w:w="828" w:type="dxa"/>
                  <w:vMerge w:val="restart"/>
                </w:tcPr>
                <w:p w14:paraId="7BE85F81" w14:textId="6A080002" w:rsidR="002B0BED" w:rsidRPr="003D1D5A" w:rsidRDefault="002B0BED" w:rsidP="003D1D5A">
                  <w:pPr>
                    <w:ind w:leftChars="65" w:left="136"/>
                    <w:rPr>
                      <w:b/>
                      <w:szCs w:val="21"/>
                    </w:rPr>
                  </w:pPr>
                  <w:r w:rsidRPr="003D1D5A">
                    <w:rPr>
                      <w:rFonts w:hint="eastAsia"/>
                      <w:b/>
                      <w:szCs w:val="21"/>
                    </w:rPr>
                    <w:t>7</w:t>
                  </w:r>
                </w:p>
              </w:tc>
              <w:tc>
                <w:tcPr>
                  <w:tcW w:w="1577" w:type="dxa"/>
                  <w:vMerge w:val="restart"/>
                  <w:vAlign w:val="center"/>
                </w:tcPr>
                <w:p w14:paraId="1CA4BFCB" w14:textId="07C41A8C" w:rsidR="002B0BED" w:rsidRDefault="002B0BED" w:rsidP="002B0BED">
                  <w:pPr>
                    <w:rPr>
                      <w:sz w:val="24"/>
                    </w:rPr>
                  </w:pPr>
                  <w:r>
                    <w:rPr>
                      <w:rFonts w:ascii="宋体" w:hAnsi="宋体" w:cs="宋体" w:hint="eastAsia"/>
                      <w:kern w:val="0"/>
                      <w:szCs w:val="21"/>
                    </w:rPr>
                    <w:t>争议的解决</w:t>
                  </w:r>
                </w:p>
              </w:tc>
              <w:tc>
                <w:tcPr>
                  <w:tcW w:w="3260" w:type="dxa"/>
                </w:tcPr>
                <w:p w14:paraId="775E7FD2" w14:textId="093B1819" w:rsidR="002B0BED" w:rsidRDefault="002B0BED" w:rsidP="002B0BED">
                  <w:pPr>
                    <w:rPr>
                      <w:sz w:val="24"/>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c>
                <w:tcPr>
                  <w:tcW w:w="1276" w:type="dxa"/>
                </w:tcPr>
                <w:p w14:paraId="7F5A9A84" w14:textId="77777777" w:rsidR="002B0BED" w:rsidRDefault="002B0BED" w:rsidP="002B0BED">
                  <w:pPr>
                    <w:rPr>
                      <w:sz w:val="24"/>
                    </w:rPr>
                  </w:pPr>
                </w:p>
              </w:tc>
              <w:tc>
                <w:tcPr>
                  <w:tcW w:w="1276" w:type="dxa"/>
                </w:tcPr>
                <w:p w14:paraId="51E6A447" w14:textId="77777777" w:rsidR="002B0BED" w:rsidRDefault="002B0BED" w:rsidP="002B0BED">
                  <w:pPr>
                    <w:rPr>
                      <w:sz w:val="24"/>
                    </w:rPr>
                  </w:pPr>
                </w:p>
              </w:tc>
              <w:tc>
                <w:tcPr>
                  <w:tcW w:w="1134" w:type="dxa"/>
                </w:tcPr>
                <w:p w14:paraId="1839080B" w14:textId="77777777" w:rsidR="002B0BED" w:rsidRDefault="002B0BED" w:rsidP="002B0BED">
                  <w:pPr>
                    <w:rPr>
                      <w:sz w:val="24"/>
                    </w:rPr>
                  </w:pPr>
                </w:p>
              </w:tc>
            </w:tr>
            <w:tr w:rsidR="002B0BED" w14:paraId="65B9ABA1" w14:textId="77777777" w:rsidTr="00B15545">
              <w:tc>
                <w:tcPr>
                  <w:tcW w:w="828" w:type="dxa"/>
                  <w:vMerge/>
                </w:tcPr>
                <w:p w14:paraId="103C0C67" w14:textId="77777777" w:rsidR="002B0BED" w:rsidRDefault="002B0BED" w:rsidP="002B0BED">
                  <w:pPr>
                    <w:rPr>
                      <w:sz w:val="24"/>
                    </w:rPr>
                  </w:pPr>
                </w:p>
              </w:tc>
              <w:tc>
                <w:tcPr>
                  <w:tcW w:w="1577" w:type="dxa"/>
                  <w:vMerge/>
                  <w:vAlign w:val="center"/>
                </w:tcPr>
                <w:p w14:paraId="6AB4966B" w14:textId="77777777" w:rsidR="002B0BED" w:rsidRDefault="002B0BED" w:rsidP="002B0BED">
                  <w:pPr>
                    <w:rPr>
                      <w:sz w:val="24"/>
                    </w:rPr>
                  </w:pPr>
                </w:p>
              </w:tc>
              <w:tc>
                <w:tcPr>
                  <w:tcW w:w="3260" w:type="dxa"/>
                </w:tcPr>
                <w:p w14:paraId="2CFB8042" w14:textId="3B182324" w:rsidR="002B0BED" w:rsidRDefault="002B0BED" w:rsidP="002B0BED">
                  <w:pPr>
                    <w:rPr>
                      <w:sz w:val="24"/>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c>
                <w:tcPr>
                  <w:tcW w:w="1276" w:type="dxa"/>
                </w:tcPr>
                <w:p w14:paraId="47742158" w14:textId="77777777" w:rsidR="002B0BED" w:rsidRDefault="002B0BED" w:rsidP="002B0BED">
                  <w:pPr>
                    <w:rPr>
                      <w:sz w:val="24"/>
                    </w:rPr>
                  </w:pPr>
                </w:p>
              </w:tc>
              <w:tc>
                <w:tcPr>
                  <w:tcW w:w="1276" w:type="dxa"/>
                </w:tcPr>
                <w:p w14:paraId="4D2FFDBE" w14:textId="77777777" w:rsidR="002B0BED" w:rsidRDefault="002B0BED" w:rsidP="002B0BED">
                  <w:pPr>
                    <w:rPr>
                      <w:sz w:val="24"/>
                    </w:rPr>
                  </w:pPr>
                </w:p>
              </w:tc>
              <w:tc>
                <w:tcPr>
                  <w:tcW w:w="1134" w:type="dxa"/>
                </w:tcPr>
                <w:p w14:paraId="45263485" w14:textId="77777777" w:rsidR="002B0BED" w:rsidRDefault="002B0BED" w:rsidP="002B0BED">
                  <w:pPr>
                    <w:rPr>
                      <w:sz w:val="24"/>
                    </w:rPr>
                  </w:pPr>
                </w:p>
              </w:tc>
            </w:tr>
            <w:tr w:rsidR="002B0BED" w14:paraId="0A739A70" w14:textId="77777777" w:rsidTr="00921F60">
              <w:tc>
                <w:tcPr>
                  <w:tcW w:w="828" w:type="dxa"/>
                  <w:vMerge w:val="restart"/>
                </w:tcPr>
                <w:p w14:paraId="702A3A6D" w14:textId="5A696509" w:rsidR="002B0BED" w:rsidRPr="003D1D5A" w:rsidRDefault="002B0BED" w:rsidP="003D1D5A">
                  <w:pPr>
                    <w:ind w:leftChars="65" w:left="136"/>
                    <w:rPr>
                      <w:b/>
                      <w:szCs w:val="21"/>
                    </w:rPr>
                  </w:pPr>
                  <w:r w:rsidRPr="003D1D5A">
                    <w:rPr>
                      <w:rFonts w:hint="eastAsia"/>
                      <w:b/>
                      <w:szCs w:val="21"/>
                    </w:rPr>
                    <w:t>8</w:t>
                  </w:r>
                </w:p>
              </w:tc>
              <w:tc>
                <w:tcPr>
                  <w:tcW w:w="1577" w:type="dxa"/>
                  <w:vMerge w:val="restart"/>
                  <w:vAlign w:val="center"/>
                </w:tcPr>
                <w:p w14:paraId="1F10585E" w14:textId="681E5A65" w:rsidR="002B0BED" w:rsidRDefault="002B0BED" w:rsidP="002B0BED">
                  <w:pPr>
                    <w:rPr>
                      <w:sz w:val="24"/>
                    </w:rPr>
                  </w:pPr>
                  <w:r>
                    <w:rPr>
                      <w:rFonts w:ascii="宋体" w:hAnsi="宋体" w:cs="宋体" w:hint="eastAsia"/>
                      <w:kern w:val="0"/>
                      <w:szCs w:val="21"/>
                    </w:rPr>
                    <w:t>争议的解决</w:t>
                  </w:r>
                </w:p>
              </w:tc>
              <w:tc>
                <w:tcPr>
                  <w:tcW w:w="3260" w:type="dxa"/>
                </w:tcPr>
                <w:p w14:paraId="511ACFDC" w14:textId="6F7EB7AB" w:rsidR="002B0BED" w:rsidRDefault="002B0BED" w:rsidP="002B0BED">
                  <w:pPr>
                    <w:rPr>
                      <w:sz w:val="24"/>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c>
                <w:tcPr>
                  <w:tcW w:w="1276" w:type="dxa"/>
                </w:tcPr>
                <w:p w14:paraId="0CA5103A" w14:textId="77777777" w:rsidR="002B0BED" w:rsidRDefault="002B0BED" w:rsidP="002B0BED">
                  <w:pPr>
                    <w:rPr>
                      <w:sz w:val="24"/>
                    </w:rPr>
                  </w:pPr>
                </w:p>
              </w:tc>
              <w:tc>
                <w:tcPr>
                  <w:tcW w:w="1276" w:type="dxa"/>
                </w:tcPr>
                <w:p w14:paraId="336C4ABA" w14:textId="77777777" w:rsidR="002B0BED" w:rsidRDefault="002B0BED" w:rsidP="002B0BED">
                  <w:pPr>
                    <w:rPr>
                      <w:sz w:val="24"/>
                    </w:rPr>
                  </w:pPr>
                </w:p>
              </w:tc>
              <w:tc>
                <w:tcPr>
                  <w:tcW w:w="1134" w:type="dxa"/>
                </w:tcPr>
                <w:p w14:paraId="5C7B8A40" w14:textId="77777777" w:rsidR="002B0BED" w:rsidRDefault="002B0BED" w:rsidP="002B0BED">
                  <w:pPr>
                    <w:rPr>
                      <w:sz w:val="24"/>
                    </w:rPr>
                  </w:pPr>
                </w:p>
              </w:tc>
            </w:tr>
            <w:tr w:rsidR="002B0BED" w14:paraId="0E696817" w14:textId="77777777" w:rsidTr="00921F60">
              <w:tc>
                <w:tcPr>
                  <w:tcW w:w="828" w:type="dxa"/>
                  <w:vMerge/>
                </w:tcPr>
                <w:p w14:paraId="564F89D5" w14:textId="77777777" w:rsidR="002B0BED" w:rsidRPr="003D1D5A" w:rsidRDefault="002B0BED" w:rsidP="003D1D5A">
                  <w:pPr>
                    <w:ind w:leftChars="65" w:left="136"/>
                    <w:rPr>
                      <w:b/>
                      <w:szCs w:val="21"/>
                    </w:rPr>
                  </w:pPr>
                </w:p>
              </w:tc>
              <w:tc>
                <w:tcPr>
                  <w:tcW w:w="1577" w:type="dxa"/>
                  <w:vMerge/>
                  <w:vAlign w:val="center"/>
                </w:tcPr>
                <w:p w14:paraId="44678606" w14:textId="77777777" w:rsidR="002B0BED" w:rsidRDefault="002B0BED" w:rsidP="002B0BED">
                  <w:pPr>
                    <w:rPr>
                      <w:sz w:val="24"/>
                    </w:rPr>
                  </w:pPr>
                </w:p>
              </w:tc>
              <w:tc>
                <w:tcPr>
                  <w:tcW w:w="3260" w:type="dxa"/>
                </w:tcPr>
                <w:p w14:paraId="528D5F42" w14:textId="6B59194C" w:rsidR="002B0BED" w:rsidRDefault="002B0BED" w:rsidP="002B0BED">
                  <w:pPr>
                    <w:rPr>
                      <w:sz w:val="24"/>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c>
                <w:tcPr>
                  <w:tcW w:w="1276" w:type="dxa"/>
                </w:tcPr>
                <w:p w14:paraId="148C40F8" w14:textId="77777777" w:rsidR="002B0BED" w:rsidRDefault="002B0BED" w:rsidP="002B0BED">
                  <w:pPr>
                    <w:rPr>
                      <w:sz w:val="24"/>
                    </w:rPr>
                  </w:pPr>
                </w:p>
              </w:tc>
              <w:tc>
                <w:tcPr>
                  <w:tcW w:w="1276" w:type="dxa"/>
                </w:tcPr>
                <w:p w14:paraId="63A52356" w14:textId="77777777" w:rsidR="002B0BED" w:rsidRDefault="002B0BED" w:rsidP="002B0BED">
                  <w:pPr>
                    <w:rPr>
                      <w:sz w:val="24"/>
                    </w:rPr>
                  </w:pPr>
                </w:p>
              </w:tc>
              <w:tc>
                <w:tcPr>
                  <w:tcW w:w="1134" w:type="dxa"/>
                </w:tcPr>
                <w:p w14:paraId="514991C1" w14:textId="77777777" w:rsidR="002B0BED" w:rsidRDefault="002B0BED" w:rsidP="002B0BED">
                  <w:pPr>
                    <w:rPr>
                      <w:sz w:val="24"/>
                    </w:rPr>
                  </w:pPr>
                </w:p>
              </w:tc>
            </w:tr>
            <w:tr w:rsidR="002B0BED" w14:paraId="21A5972E" w14:textId="77777777" w:rsidTr="0003244B">
              <w:tc>
                <w:tcPr>
                  <w:tcW w:w="828" w:type="dxa"/>
                  <w:vAlign w:val="center"/>
                </w:tcPr>
                <w:p w14:paraId="1D2EF593" w14:textId="0ACA9D28" w:rsidR="002B0BED" w:rsidRPr="003D1D5A" w:rsidRDefault="002B0BED" w:rsidP="003D1D5A">
                  <w:pPr>
                    <w:ind w:leftChars="65" w:left="136"/>
                    <w:rPr>
                      <w:b/>
                      <w:szCs w:val="21"/>
                    </w:rPr>
                  </w:pPr>
                  <w:r w:rsidRPr="003D1D5A">
                    <w:rPr>
                      <w:rFonts w:hint="eastAsia"/>
                      <w:b/>
                      <w:szCs w:val="21"/>
                    </w:rPr>
                    <w:t>9</w:t>
                  </w:r>
                </w:p>
              </w:tc>
              <w:tc>
                <w:tcPr>
                  <w:tcW w:w="1577" w:type="dxa"/>
                  <w:vAlign w:val="center"/>
                </w:tcPr>
                <w:p w14:paraId="2D8FC732" w14:textId="19FBCF17" w:rsidR="002B0BED" w:rsidRDefault="002B0BED" w:rsidP="002B0BED">
                  <w:pPr>
                    <w:rPr>
                      <w:sz w:val="24"/>
                    </w:rPr>
                  </w:pPr>
                  <w:r>
                    <w:rPr>
                      <w:rFonts w:ascii="宋体" w:hAnsi="宋体" w:cs="宋体" w:hint="eastAsia"/>
                      <w:kern w:val="0"/>
                      <w:szCs w:val="21"/>
                    </w:rPr>
                    <w:t>可变更项</w:t>
                  </w:r>
                </w:p>
              </w:tc>
              <w:tc>
                <w:tcPr>
                  <w:tcW w:w="3260" w:type="dxa"/>
                </w:tcPr>
                <w:p w14:paraId="7FD984E1" w14:textId="2808EE6D" w:rsidR="002B0BED" w:rsidRDefault="002B0BED" w:rsidP="002B0BED">
                  <w:pPr>
                    <w:rPr>
                      <w:sz w:val="24"/>
                    </w:rPr>
                  </w:pPr>
                  <w:r w:rsidRPr="00300B04">
                    <w:rPr>
                      <w:rFonts w:asciiTheme="majorHAnsi" w:hAnsiTheme="majorHAnsi"/>
                      <w:bCs/>
                      <w:szCs w:val="21"/>
                    </w:rPr>
                    <w:t>9.1</w:t>
                  </w:r>
                  <w:r>
                    <w:rPr>
                      <w:rFonts w:ascii="宋体" w:hAnsi="宋体" w:hint="eastAsia"/>
                      <w:bCs/>
                      <w:szCs w:val="21"/>
                    </w:rPr>
                    <w:t>具体技术要求中注明的规格为标准尺寸，具体尺寸可能因场地差异存在偏差，中标人须根据实际场地进行测量并经采购人同意后方可对尺寸进行相应调整（价格不作调整），调整尺寸幅度不超过±10%，颜色、款式也应由采购人签字确认后才能生产、交货。</w:t>
                  </w:r>
                </w:p>
              </w:tc>
              <w:tc>
                <w:tcPr>
                  <w:tcW w:w="1276" w:type="dxa"/>
                </w:tcPr>
                <w:p w14:paraId="56CBA306" w14:textId="77777777" w:rsidR="002B0BED" w:rsidRDefault="002B0BED" w:rsidP="002B0BED">
                  <w:pPr>
                    <w:rPr>
                      <w:sz w:val="24"/>
                    </w:rPr>
                  </w:pPr>
                </w:p>
              </w:tc>
              <w:tc>
                <w:tcPr>
                  <w:tcW w:w="1276" w:type="dxa"/>
                </w:tcPr>
                <w:p w14:paraId="5D39FD9C" w14:textId="77777777" w:rsidR="002B0BED" w:rsidRDefault="002B0BED" w:rsidP="002B0BED">
                  <w:pPr>
                    <w:rPr>
                      <w:sz w:val="24"/>
                    </w:rPr>
                  </w:pPr>
                </w:p>
              </w:tc>
              <w:tc>
                <w:tcPr>
                  <w:tcW w:w="1134" w:type="dxa"/>
                </w:tcPr>
                <w:p w14:paraId="14C3411C" w14:textId="77777777" w:rsidR="002B0BED" w:rsidRDefault="002B0BED" w:rsidP="002B0BED">
                  <w:pPr>
                    <w:rPr>
                      <w:sz w:val="24"/>
                    </w:rPr>
                  </w:pPr>
                </w:p>
              </w:tc>
            </w:tr>
          </w:tbl>
          <w:p w14:paraId="4D9F0194" w14:textId="77777777" w:rsidR="004A5FEA" w:rsidRDefault="00C6097C">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说明：请根据所填的“商务需求”详细填写下表的“序号”、“目录”、“招标商务条款”方面的内容</w:t>
            </w:r>
          </w:p>
          <w:p w14:paraId="680C59AA" w14:textId="77777777" w:rsidR="004A5FEA" w:rsidRDefault="004A5FEA">
            <w:pPr>
              <w:widowControl/>
              <w:jc w:val="left"/>
              <w:rPr>
                <w:rFonts w:ascii="宋体" w:eastAsia="宋体" w:hAnsi="宋体" w:cs="宋体"/>
                <w:kern w:val="0"/>
                <w:sz w:val="20"/>
                <w:szCs w:val="20"/>
              </w:rPr>
            </w:pPr>
          </w:p>
        </w:tc>
      </w:tr>
      <w:tr w:rsidR="009212A6" w14:paraId="3CBEC429" w14:textId="77777777">
        <w:trPr>
          <w:tblCellSpacing w:w="0" w:type="dxa"/>
        </w:trPr>
        <w:tc>
          <w:tcPr>
            <w:tcW w:w="1306" w:type="dxa"/>
            <w:tcBorders>
              <w:top w:val="single" w:sz="6" w:space="0" w:color="auto"/>
              <w:left w:val="single" w:sz="6" w:space="0" w:color="auto"/>
              <w:bottom w:val="nil"/>
              <w:right w:val="nil"/>
            </w:tcBorders>
            <w:vAlign w:val="center"/>
          </w:tcPr>
          <w:p w14:paraId="60529589" w14:textId="77777777" w:rsidR="009212A6" w:rsidRDefault="009212A6" w:rsidP="009212A6">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合同</w:t>
            </w:r>
          </w:p>
        </w:tc>
        <w:tc>
          <w:tcPr>
            <w:tcW w:w="9468" w:type="dxa"/>
            <w:gridSpan w:val="3"/>
            <w:tcBorders>
              <w:top w:val="single" w:sz="6" w:space="0" w:color="auto"/>
              <w:left w:val="single" w:sz="6" w:space="0" w:color="auto"/>
              <w:bottom w:val="nil"/>
              <w:right w:val="nil"/>
            </w:tcBorders>
            <w:vAlign w:val="center"/>
          </w:tcPr>
          <w:p w14:paraId="331F43B4" w14:textId="77777777" w:rsidR="009212A6" w:rsidRDefault="009212A6" w:rsidP="009212A6">
            <w:pPr>
              <w:jc w:val="center"/>
              <w:rPr>
                <w:rFonts w:ascii="宋体" w:eastAsia="宋体" w:hAnsi="宋体" w:cs="宋体"/>
                <w:kern w:val="0"/>
                <w:sz w:val="20"/>
                <w:szCs w:val="20"/>
              </w:rPr>
            </w:pPr>
            <w:r>
              <w:rPr>
                <w:rFonts w:ascii="宋体" w:eastAsia="宋体" w:hAnsi="宋体" w:cs="宋体"/>
                <w:kern w:val="0"/>
                <w:sz w:val="20"/>
                <w:szCs w:val="20"/>
              </w:rPr>
              <w:t xml:space="preserve">  </w:t>
            </w:r>
          </w:p>
          <w:p w14:paraId="51751B65" w14:textId="77777777" w:rsidR="009212A6" w:rsidRDefault="009212A6" w:rsidP="009212A6">
            <w:pPr>
              <w:jc w:val="center"/>
              <w:rPr>
                <w:b/>
                <w:sz w:val="24"/>
              </w:rPr>
            </w:pPr>
            <w:r>
              <w:rPr>
                <w:rFonts w:hint="eastAsia"/>
                <w:b/>
                <w:sz w:val="24"/>
              </w:rPr>
              <w:t>合同条款</w:t>
            </w:r>
          </w:p>
          <w:p w14:paraId="14A8C4B7" w14:textId="77777777" w:rsidR="009212A6" w:rsidRDefault="009212A6" w:rsidP="009212A6">
            <w:pPr>
              <w:jc w:val="center"/>
            </w:pPr>
            <w:r>
              <w:rPr>
                <w:rFonts w:hint="eastAsia"/>
                <w:b/>
                <w:sz w:val="24"/>
              </w:rPr>
              <w:t>（仅供参考，项目具体要求以招标项目需求为准）</w:t>
            </w:r>
          </w:p>
          <w:p w14:paraId="298F5DD9" w14:textId="77777777" w:rsidR="009212A6" w:rsidRDefault="009212A6" w:rsidP="009212A6">
            <w:pPr>
              <w:spacing w:line="360" w:lineRule="auto"/>
              <w:ind w:firstLineChars="200" w:firstLine="560"/>
              <w:rPr>
                <w:rFonts w:hAnsi="宋体"/>
                <w:sz w:val="28"/>
                <w:szCs w:val="21"/>
              </w:rPr>
            </w:pPr>
          </w:p>
          <w:p w14:paraId="7C101E9A" w14:textId="77777777" w:rsidR="009212A6" w:rsidRDefault="009212A6" w:rsidP="009212A6">
            <w:pPr>
              <w:widowControl/>
              <w:spacing w:line="360" w:lineRule="exact"/>
              <w:jc w:val="left"/>
              <w:rPr>
                <w:rFonts w:hAnsi="宋体"/>
                <w:sz w:val="24"/>
                <w:szCs w:val="24"/>
              </w:rPr>
            </w:pPr>
            <w:r>
              <w:rPr>
                <w:rFonts w:hAnsi="宋体" w:hint="eastAsia"/>
                <w:sz w:val="24"/>
                <w:szCs w:val="24"/>
              </w:rPr>
              <w:t>买方</w:t>
            </w:r>
            <w:r>
              <w:rPr>
                <w:rFonts w:hAnsi="宋体" w:hint="eastAsia"/>
                <w:sz w:val="24"/>
                <w:szCs w:val="24"/>
              </w:rPr>
              <w:t>(</w:t>
            </w:r>
            <w:r>
              <w:rPr>
                <w:rFonts w:hAnsi="宋体" w:hint="eastAsia"/>
                <w:sz w:val="24"/>
                <w:szCs w:val="24"/>
              </w:rPr>
              <w:t>甲方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cs="宋体" w:hint="eastAsia"/>
                <w:kern w:val="0"/>
                <w:sz w:val="24"/>
                <w:szCs w:val="24"/>
                <w:u w:val="single"/>
                <w:lang w:bidi="ar"/>
              </w:rPr>
              <w:t xml:space="preserve">                      </w:t>
            </w:r>
            <w:r>
              <w:rPr>
                <w:rFonts w:hAnsi="宋体" w:hint="eastAsia"/>
                <w:sz w:val="24"/>
                <w:szCs w:val="24"/>
              </w:rPr>
              <w:t xml:space="preserve">      </w:t>
            </w:r>
            <w:r>
              <w:rPr>
                <w:rFonts w:hAnsi="宋体" w:hint="eastAsia"/>
                <w:bCs/>
                <w:color w:val="000000"/>
                <w:sz w:val="24"/>
                <w:szCs w:val="24"/>
              </w:rPr>
              <w:t>合同编号：</w:t>
            </w:r>
            <w:r>
              <w:rPr>
                <w:rFonts w:hAnsi="宋体" w:hint="eastAsia"/>
                <w:bCs/>
                <w:color w:val="000000"/>
                <w:sz w:val="24"/>
                <w:szCs w:val="24"/>
                <w:u w:val="single"/>
              </w:rPr>
              <w:t xml:space="preserve">                 </w:t>
            </w:r>
          </w:p>
          <w:p w14:paraId="1172F2CF" w14:textId="77777777" w:rsidR="009212A6" w:rsidRDefault="009212A6" w:rsidP="009212A6">
            <w:pPr>
              <w:spacing w:line="360" w:lineRule="exact"/>
              <w:jc w:val="left"/>
              <w:rPr>
                <w:rFonts w:hAnsi="宋体"/>
                <w:sz w:val="24"/>
                <w:szCs w:val="24"/>
              </w:rPr>
            </w:pPr>
            <w:r>
              <w:rPr>
                <w:rFonts w:hAnsi="宋体" w:hint="eastAsia"/>
                <w:sz w:val="24"/>
                <w:szCs w:val="24"/>
              </w:rPr>
              <w:t>卖方</w:t>
            </w:r>
            <w:r>
              <w:rPr>
                <w:rFonts w:hAnsi="宋体" w:hint="eastAsia"/>
                <w:sz w:val="24"/>
                <w:szCs w:val="24"/>
              </w:rPr>
              <w:t>(</w:t>
            </w:r>
            <w:r>
              <w:rPr>
                <w:rFonts w:hAnsi="宋体" w:hint="eastAsia"/>
                <w:sz w:val="24"/>
                <w:szCs w:val="24"/>
              </w:rPr>
              <w:t>乙方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hint="eastAsia"/>
                <w:sz w:val="24"/>
                <w:szCs w:val="24"/>
              </w:rPr>
              <w:t xml:space="preserve">      </w:t>
            </w:r>
            <w:r>
              <w:rPr>
                <w:rFonts w:hAnsi="宋体" w:hint="eastAsia"/>
                <w:color w:val="000000"/>
                <w:sz w:val="24"/>
                <w:szCs w:val="24"/>
              </w:rPr>
              <w:t>签订地点：</w:t>
            </w:r>
            <w:r>
              <w:rPr>
                <w:rFonts w:hAnsi="宋体" w:hint="eastAsia"/>
                <w:color w:val="000000"/>
                <w:sz w:val="24"/>
                <w:szCs w:val="24"/>
                <w:u w:val="single" w:color="000000"/>
              </w:rPr>
              <w:t xml:space="preserve">                 </w:t>
            </w:r>
          </w:p>
          <w:p w14:paraId="01D9A23B" w14:textId="77777777" w:rsidR="009212A6" w:rsidRDefault="009212A6" w:rsidP="009212A6">
            <w:pPr>
              <w:pStyle w:val="af2"/>
              <w:spacing w:line="360" w:lineRule="auto"/>
              <w:ind w:firstLineChars="218" w:firstLine="523"/>
              <w:rPr>
                <w:rFonts w:ascii="宋体" w:hAnsi="宋体"/>
                <w:sz w:val="24"/>
                <w:szCs w:val="24"/>
              </w:rPr>
            </w:pPr>
          </w:p>
          <w:p w14:paraId="1531594C" w14:textId="7C76EB17" w:rsidR="009212A6" w:rsidRDefault="009212A6" w:rsidP="009212A6">
            <w:pPr>
              <w:pStyle w:val="af0"/>
              <w:ind w:firstLineChars="200" w:firstLine="482"/>
              <w:rPr>
                <w:rFonts w:hAnsi="宋体"/>
                <w:szCs w:val="24"/>
              </w:rPr>
            </w:pPr>
            <w:r>
              <w:rPr>
                <w:rFonts w:hAnsi="宋体" w:hint="eastAsia"/>
                <w:szCs w:val="24"/>
              </w:rPr>
              <w:t>根据《中华人民共和国</w:t>
            </w:r>
            <w:r>
              <w:rPr>
                <w:rFonts w:hAnsi="宋体" w:hint="eastAsia"/>
                <w:szCs w:val="24"/>
                <w:highlight w:val="yellow"/>
              </w:rPr>
              <w:t>民法典</w:t>
            </w:r>
            <w:r>
              <w:rPr>
                <w:rFonts w:hAnsi="宋体" w:hint="eastAsia"/>
                <w:szCs w:val="24"/>
              </w:rPr>
              <w:t>》及有关法律、法规的规定，本着平等互利的原则，经协商针对甲方购买乙方</w:t>
            </w:r>
            <w:r w:rsidR="00631A40">
              <w:rPr>
                <w:rFonts w:hAnsi="宋体" w:hint="eastAsia"/>
                <w:szCs w:val="24"/>
              </w:rPr>
              <w:t>定制</w:t>
            </w:r>
            <w:r>
              <w:rPr>
                <w:rFonts w:hAnsi="宋体" w:hint="eastAsia"/>
                <w:szCs w:val="24"/>
              </w:rPr>
              <w:t>展架的事宜签订本合同。</w:t>
            </w:r>
          </w:p>
          <w:p w14:paraId="213B845E" w14:textId="77777777" w:rsidR="009212A6" w:rsidRDefault="009212A6" w:rsidP="009212A6">
            <w:pPr>
              <w:tabs>
                <w:tab w:val="left" w:pos="420"/>
              </w:tabs>
              <w:spacing w:line="360" w:lineRule="auto"/>
              <w:jc w:val="left"/>
              <w:rPr>
                <w:rFonts w:hAnsi="宋体"/>
                <w:sz w:val="24"/>
                <w:szCs w:val="24"/>
                <w:u w:val="single"/>
              </w:rPr>
            </w:pPr>
            <w:r>
              <w:rPr>
                <w:rFonts w:hAnsi="宋体" w:hint="eastAsia"/>
                <w:sz w:val="24"/>
                <w:szCs w:val="24"/>
              </w:rPr>
              <w:t>一、产品名称、规格、材质、型号、单价、数量、图纸（如有）等详见合同附件</w:t>
            </w:r>
            <w:r>
              <w:rPr>
                <w:rFonts w:hAnsi="宋体" w:hint="eastAsia"/>
                <w:sz w:val="24"/>
                <w:szCs w:val="24"/>
                <w:u w:val="single"/>
              </w:rPr>
              <w:t xml:space="preserve">                </w:t>
            </w:r>
            <w:r>
              <w:rPr>
                <w:rFonts w:hAnsi="宋体" w:hint="eastAsia"/>
                <w:sz w:val="24"/>
                <w:szCs w:val="24"/>
              </w:rPr>
              <w:t>。</w:t>
            </w:r>
          </w:p>
          <w:p w14:paraId="0351C6C5" w14:textId="77777777" w:rsidR="009212A6" w:rsidRDefault="009212A6" w:rsidP="009212A6">
            <w:pPr>
              <w:tabs>
                <w:tab w:val="left" w:pos="14"/>
              </w:tabs>
              <w:spacing w:line="360" w:lineRule="auto"/>
              <w:ind w:left="480" w:hangingChars="200" w:hanging="480"/>
              <w:jc w:val="left"/>
              <w:rPr>
                <w:rFonts w:hAnsi="宋体"/>
                <w:sz w:val="24"/>
                <w:szCs w:val="24"/>
                <w:u w:val="single"/>
              </w:rPr>
            </w:pPr>
            <w:r>
              <w:rPr>
                <w:rFonts w:hAnsi="宋体" w:hint="eastAsia"/>
                <w:sz w:val="24"/>
                <w:szCs w:val="24"/>
              </w:rPr>
              <w:t>二、合同购销总金额即合同全部货款为人民币</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w:t>
            </w:r>
            <w:r>
              <w:rPr>
                <w:rFonts w:hAnsi="宋体" w:hint="eastAsia"/>
                <w:sz w:val="24"/>
                <w:szCs w:val="24"/>
                <w:u w:val="single"/>
              </w:rPr>
              <w:t xml:space="preserve">        </w:t>
            </w:r>
            <w:r>
              <w:rPr>
                <w:rFonts w:hAnsi="宋体" w:hint="eastAsia"/>
                <w:sz w:val="24"/>
                <w:szCs w:val="24"/>
              </w:rPr>
              <w:t>元整），两者不符以中文数字为准。对产品报价甲方承担保密责任。</w:t>
            </w:r>
          </w:p>
          <w:p w14:paraId="73432504" w14:textId="77777777" w:rsidR="009212A6" w:rsidRDefault="009212A6" w:rsidP="009212A6">
            <w:pPr>
              <w:tabs>
                <w:tab w:val="left" w:pos="14"/>
              </w:tabs>
              <w:spacing w:line="360" w:lineRule="auto"/>
              <w:ind w:left="480" w:hangingChars="200" w:hanging="480"/>
              <w:jc w:val="left"/>
              <w:rPr>
                <w:rFonts w:hAnsi="宋体"/>
                <w:sz w:val="24"/>
                <w:szCs w:val="24"/>
              </w:rPr>
            </w:pPr>
            <w:r>
              <w:rPr>
                <w:rFonts w:hAnsi="宋体" w:hint="eastAsia"/>
                <w:sz w:val="24"/>
                <w:szCs w:val="24"/>
              </w:rPr>
              <w:t>三、乙方交货时间为</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如因甲方原因造成交货时间变更，则乙方不承担任何责任。</w:t>
            </w:r>
          </w:p>
          <w:p w14:paraId="71F00629" w14:textId="77777777" w:rsidR="009212A6" w:rsidRDefault="009212A6" w:rsidP="009212A6">
            <w:pPr>
              <w:spacing w:line="360" w:lineRule="auto"/>
              <w:rPr>
                <w:rFonts w:hAnsi="宋体"/>
                <w:sz w:val="24"/>
                <w:szCs w:val="24"/>
              </w:rPr>
            </w:pPr>
            <w:r>
              <w:rPr>
                <w:rFonts w:hAnsi="宋体" w:hint="eastAsia"/>
                <w:sz w:val="24"/>
                <w:szCs w:val="24"/>
              </w:rPr>
              <w:t>四、交货地点：客户指定地点</w:t>
            </w:r>
            <w:r>
              <w:rPr>
                <w:rFonts w:hAnsi="宋体" w:hint="eastAsia"/>
                <w:sz w:val="24"/>
                <w:szCs w:val="24"/>
                <w:u w:val="single"/>
              </w:rPr>
              <w:t xml:space="preserve">                            </w:t>
            </w:r>
            <w:r>
              <w:rPr>
                <w:rFonts w:hAnsi="宋体" w:hint="eastAsia"/>
                <w:sz w:val="24"/>
                <w:szCs w:val="24"/>
              </w:rPr>
              <w:t>。</w:t>
            </w:r>
          </w:p>
          <w:p w14:paraId="20293F78" w14:textId="77777777" w:rsidR="009212A6" w:rsidRDefault="009212A6" w:rsidP="009212A6">
            <w:pPr>
              <w:tabs>
                <w:tab w:val="left" w:pos="14"/>
              </w:tabs>
              <w:spacing w:line="360" w:lineRule="auto"/>
              <w:ind w:left="480" w:hangingChars="200" w:hanging="480"/>
              <w:jc w:val="left"/>
              <w:rPr>
                <w:rFonts w:hAnsi="宋体"/>
                <w:sz w:val="24"/>
                <w:szCs w:val="24"/>
              </w:rPr>
            </w:pPr>
            <w:r>
              <w:rPr>
                <w:rFonts w:hAnsi="宋体" w:hint="eastAsia"/>
                <w:sz w:val="24"/>
                <w:szCs w:val="24"/>
              </w:rPr>
              <w:t>五、交货方式：乙方负责送货，运费由乙方负担，货物运至合同约定交货地点经</w:t>
            </w:r>
            <w:r>
              <w:rPr>
                <w:rFonts w:hAnsi="宋体"/>
                <w:sz w:val="24"/>
                <w:szCs w:val="24"/>
              </w:rPr>
              <w:t>甲方</w:t>
            </w:r>
            <w:r>
              <w:rPr>
                <w:rFonts w:hAnsi="宋体" w:hint="eastAsia"/>
                <w:sz w:val="24"/>
                <w:szCs w:val="24"/>
              </w:rPr>
              <w:t>清点</w:t>
            </w:r>
            <w:r>
              <w:rPr>
                <w:rFonts w:hAnsi="宋体"/>
                <w:sz w:val="24"/>
                <w:szCs w:val="24"/>
              </w:rPr>
              <w:t>并书面签收</w:t>
            </w:r>
            <w:r>
              <w:rPr>
                <w:rFonts w:hAnsi="宋体" w:hint="eastAsia"/>
                <w:sz w:val="24"/>
                <w:szCs w:val="24"/>
              </w:rPr>
              <w:t>后，风险由甲方承担。</w:t>
            </w:r>
          </w:p>
          <w:p w14:paraId="697499B6" w14:textId="77777777" w:rsidR="009212A6" w:rsidRDefault="009212A6" w:rsidP="009212A6">
            <w:pPr>
              <w:tabs>
                <w:tab w:val="left" w:pos="1470"/>
              </w:tabs>
              <w:spacing w:line="360" w:lineRule="auto"/>
              <w:ind w:left="566" w:hangingChars="236" w:hanging="566"/>
              <w:jc w:val="left"/>
              <w:rPr>
                <w:rFonts w:hAnsi="宋体"/>
                <w:sz w:val="24"/>
                <w:szCs w:val="24"/>
              </w:rPr>
            </w:pPr>
            <w:r>
              <w:rPr>
                <w:rFonts w:hAnsi="宋体" w:hint="eastAsia"/>
                <w:sz w:val="24"/>
                <w:szCs w:val="24"/>
              </w:rPr>
              <w:t>六、安装调试：乙方依据甲方确认的工程设计图纸进行产品安装。甲方在确认后不得对该设计图纸再行更改如乙方同意更改，由此产生的额外费用由甲方承担。安装期为乙方交货后</w:t>
            </w:r>
            <w:r>
              <w:rPr>
                <w:rFonts w:hAnsi="宋体" w:hint="eastAsia"/>
                <w:sz w:val="24"/>
                <w:szCs w:val="24"/>
                <w:u w:val="single"/>
              </w:rPr>
              <w:t xml:space="preserve">   </w:t>
            </w:r>
            <w:r>
              <w:rPr>
                <w:rFonts w:hAnsi="宋体" w:hint="eastAsia"/>
                <w:sz w:val="24"/>
                <w:szCs w:val="24"/>
              </w:rPr>
              <w:t>日内（不含甲方未及时提供可安装现场等原因所延误时间）。安装费已包含在第二条的价款中。</w:t>
            </w:r>
          </w:p>
          <w:p w14:paraId="3939C105" w14:textId="77777777" w:rsidR="009212A6" w:rsidRDefault="009212A6" w:rsidP="009212A6">
            <w:pPr>
              <w:tabs>
                <w:tab w:val="left" w:pos="1470"/>
              </w:tabs>
              <w:spacing w:line="360" w:lineRule="auto"/>
              <w:jc w:val="left"/>
              <w:rPr>
                <w:rFonts w:hAnsi="宋体"/>
                <w:sz w:val="24"/>
                <w:szCs w:val="24"/>
              </w:rPr>
            </w:pPr>
            <w:r>
              <w:rPr>
                <w:rFonts w:hAnsi="宋体" w:hint="eastAsia"/>
                <w:sz w:val="24"/>
                <w:szCs w:val="24"/>
              </w:rPr>
              <w:t>七、货物接收和验收：</w:t>
            </w:r>
          </w:p>
          <w:p w14:paraId="77AEB7DA" w14:textId="77777777" w:rsidR="009212A6" w:rsidRDefault="009212A6" w:rsidP="009212A6">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乙方依合同所订交货时间将货物运至指定交货地点时，甲方必须提供可组装现场且应具备安装条件，否则，甲方即应接收并妥善保管全部货物。如甲方不及时接受全部货物，须支付乙方的回程运费及额外产生的仓储费用；</w:t>
            </w:r>
          </w:p>
          <w:p w14:paraId="04D01AA3" w14:textId="77777777" w:rsidR="009212A6" w:rsidRDefault="009212A6" w:rsidP="009212A6">
            <w:pPr>
              <w:numPr>
                <w:ilvl w:val="0"/>
                <w:numId w:val="2"/>
              </w:numPr>
              <w:tabs>
                <w:tab w:val="left" w:pos="426"/>
              </w:tabs>
              <w:spacing w:line="360" w:lineRule="auto"/>
              <w:ind w:left="426" w:firstLine="0"/>
              <w:jc w:val="left"/>
              <w:rPr>
                <w:rFonts w:hAnsi="宋体"/>
                <w:sz w:val="24"/>
                <w:szCs w:val="24"/>
              </w:rPr>
            </w:pPr>
            <w:r>
              <w:rPr>
                <w:rFonts w:hAnsi="宋体" w:hint="eastAsia"/>
                <w:sz w:val="24"/>
                <w:szCs w:val="24"/>
              </w:rPr>
              <w:t>甲方应在接到乙方产品安装完毕的通知后</w:t>
            </w:r>
            <w:r>
              <w:rPr>
                <w:rFonts w:hAnsi="宋体" w:hint="eastAsia"/>
                <w:sz w:val="24"/>
                <w:szCs w:val="24"/>
                <w:u w:val="single"/>
              </w:rPr>
              <w:t xml:space="preserve">   </w:t>
            </w:r>
            <w:r>
              <w:rPr>
                <w:rFonts w:hAnsi="宋体" w:hint="eastAsia"/>
                <w:sz w:val="24"/>
                <w:szCs w:val="24"/>
              </w:rPr>
              <w:t>日内完成工程验收，如有异议应在此期限内以书面形式向乙方提出，</w:t>
            </w:r>
            <w:r>
              <w:rPr>
                <w:rFonts w:hAnsi="宋体"/>
                <w:sz w:val="24"/>
                <w:szCs w:val="24"/>
              </w:rPr>
              <w:t>验收不合格的，乙方应配合甲方要求，进行退货、换货或限期整改，直至验收通过</w:t>
            </w:r>
            <w:r>
              <w:rPr>
                <w:rFonts w:hAnsi="宋体" w:hint="eastAsia"/>
                <w:sz w:val="24"/>
                <w:szCs w:val="24"/>
              </w:rPr>
              <w:t>。甲方在此期限内未</w:t>
            </w:r>
            <w:r>
              <w:rPr>
                <w:rFonts w:hAnsi="宋体"/>
                <w:sz w:val="24"/>
                <w:szCs w:val="24"/>
              </w:rPr>
              <w:t>提出异议的，</w:t>
            </w:r>
            <w:r>
              <w:rPr>
                <w:rFonts w:hAnsi="宋体" w:hint="eastAsia"/>
                <w:sz w:val="24"/>
                <w:szCs w:val="24"/>
              </w:rPr>
              <w:t>则视为验收合格。</w:t>
            </w:r>
          </w:p>
          <w:p w14:paraId="3E9A9D2E" w14:textId="77777777" w:rsidR="009212A6" w:rsidRDefault="009212A6" w:rsidP="009212A6">
            <w:pPr>
              <w:tabs>
                <w:tab w:val="left" w:pos="735"/>
              </w:tabs>
              <w:spacing w:line="360" w:lineRule="auto"/>
              <w:jc w:val="left"/>
              <w:rPr>
                <w:rFonts w:hAnsi="宋体"/>
                <w:sz w:val="24"/>
                <w:szCs w:val="24"/>
              </w:rPr>
            </w:pPr>
            <w:r>
              <w:rPr>
                <w:rFonts w:hAnsi="宋体" w:hint="eastAsia"/>
                <w:sz w:val="24"/>
                <w:szCs w:val="24"/>
              </w:rPr>
              <w:t>八、付款条件及期限：</w:t>
            </w:r>
          </w:p>
          <w:p w14:paraId="4C8CCFDE" w14:textId="48B70BFD" w:rsidR="009212A6" w:rsidRDefault="009212A6" w:rsidP="009212A6">
            <w:pPr>
              <w:spacing w:line="360" w:lineRule="auto"/>
              <w:ind w:leftChars="142" w:left="298"/>
              <w:jc w:val="left"/>
              <w:rPr>
                <w:rFonts w:hAnsi="宋体"/>
                <w:sz w:val="24"/>
                <w:szCs w:val="24"/>
              </w:rPr>
            </w:pPr>
            <w:r>
              <w:rPr>
                <w:rFonts w:hAnsi="宋体" w:hint="eastAsia"/>
                <w:sz w:val="24"/>
                <w:szCs w:val="24"/>
              </w:rPr>
              <w:t>1</w:t>
            </w:r>
            <w:r>
              <w:rPr>
                <w:rFonts w:hAnsi="宋体" w:hint="eastAsia"/>
                <w:sz w:val="24"/>
                <w:szCs w:val="24"/>
              </w:rPr>
              <w:t>、合同生效时，甲方向乙方支付货款的</w:t>
            </w:r>
            <w:r w:rsidR="008D4817">
              <w:rPr>
                <w:rFonts w:hAnsi="宋体"/>
                <w:sz w:val="24"/>
                <w:szCs w:val="24"/>
              </w:rPr>
              <w:t>5</w:t>
            </w:r>
            <w:r>
              <w:rPr>
                <w:rFonts w:hAnsi="宋体" w:hint="eastAsia"/>
                <w:sz w:val="24"/>
                <w:szCs w:val="24"/>
              </w:rPr>
              <w:t>0%</w:t>
            </w:r>
            <w:r>
              <w:rPr>
                <w:rFonts w:hAnsi="宋体" w:hint="eastAsia"/>
                <w:sz w:val="24"/>
                <w:szCs w:val="24"/>
              </w:rPr>
              <w:t>即人民币</w:t>
            </w:r>
            <w:r>
              <w:rPr>
                <w:rFonts w:hAnsi="宋体" w:hint="eastAsia"/>
                <w:sz w:val="24"/>
                <w:szCs w:val="24"/>
                <w:u w:val="single"/>
              </w:rPr>
              <w:t xml:space="preserve">     </w:t>
            </w:r>
            <w:r>
              <w:rPr>
                <w:rFonts w:hAnsi="宋体" w:hint="eastAsia"/>
                <w:sz w:val="24"/>
                <w:szCs w:val="24"/>
                <w:u w:val="single"/>
              </w:rPr>
              <w:t>元整</w:t>
            </w:r>
            <w:r>
              <w:rPr>
                <w:rFonts w:hAnsi="宋体" w:hint="eastAsia"/>
                <w:sz w:val="24"/>
                <w:szCs w:val="24"/>
              </w:rPr>
              <w:t>（</w:t>
            </w:r>
            <w:r>
              <w:rPr>
                <w:rFonts w:hAnsi="宋体"/>
                <w:sz w:val="24"/>
                <w:szCs w:val="24"/>
              </w:rPr>
              <w:t>￥</w:t>
            </w:r>
            <w:r>
              <w:rPr>
                <w:rFonts w:hAnsi="宋体" w:hint="eastAsia"/>
                <w:sz w:val="24"/>
                <w:szCs w:val="24"/>
                <w:u w:val="single"/>
              </w:rPr>
              <w:t xml:space="preserve">   </w:t>
            </w:r>
            <w:r>
              <w:rPr>
                <w:rFonts w:hAnsi="宋体" w:hint="eastAsia"/>
                <w:sz w:val="24"/>
                <w:szCs w:val="24"/>
              </w:rPr>
              <w:t>元整）的货款作为甲方的预付款</w:t>
            </w:r>
            <w:r>
              <w:rPr>
                <w:rFonts w:hAnsi="宋体" w:hint="eastAsia"/>
                <w:sz w:val="24"/>
                <w:szCs w:val="24"/>
              </w:rPr>
              <w:t>(</w:t>
            </w:r>
            <w:r>
              <w:rPr>
                <w:rFonts w:hAnsi="宋体" w:hint="eastAsia"/>
                <w:sz w:val="24"/>
                <w:szCs w:val="24"/>
              </w:rPr>
              <w:t>乙方</w:t>
            </w:r>
            <w:r>
              <w:rPr>
                <w:rFonts w:hAnsi="宋体"/>
                <w:sz w:val="24"/>
                <w:szCs w:val="24"/>
              </w:rPr>
              <w:t>需提供预付款收据</w:t>
            </w:r>
            <w:r>
              <w:rPr>
                <w:rFonts w:hAnsi="宋体" w:hint="eastAsia"/>
                <w:sz w:val="24"/>
                <w:szCs w:val="24"/>
              </w:rPr>
              <w:t>)</w:t>
            </w:r>
            <w:r>
              <w:rPr>
                <w:rFonts w:hAnsi="宋体" w:hint="eastAsia"/>
                <w:sz w:val="24"/>
                <w:szCs w:val="24"/>
              </w:rPr>
              <w:t>；</w:t>
            </w:r>
          </w:p>
          <w:p w14:paraId="510F4F8A" w14:textId="77777777" w:rsidR="009212A6" w:rsidRDefault="009212A6" w:rsidP="009212A6">
            <w:pPr>
              <w:tabs>
                <w:tab w:val="left" w:pos="426"/>
              </w:tabs>
              <w:spacing w:line="360" w:lineRule="auto"/>
              <w:ind w:leftChars="142" w:left="298"/>
              <w:jc w:val="left"/>
              <w:rPr>
                <w:rFonts w:hAnsi="宋体"/>
                <w:sz w:val="24"/>
                <w:szCs w:val="24"/>
              </w:rPr>
            </w:pPr>
            <w:r>
              <w:rPr>
                <w:rFonts w:hAnsi="宋体" w:hint="eastAsia"/>
                <w:sz w:val="24"/>
                <w:szCs w:val="24"/>
              </w:rPr>
              <w:t>2</w:t>
            </w:r>
            <w:r>
              <w:rPr>
                <w:rFonts w:hAnsi="宋体" w:hint="eastAsia"/>
                <w:sz w:val="24"/>
                <w:szCs w:val="24"/>
              </w:rPr>
              <w:t>、货到甲方指定地点安装验收完毕后，甲方确认</w:t>
            </w:r>
            <w:r>
              <w:rPr>
                <w:rFonts w:hAnsi="宋体"/>
                <w:sz w:val="24"/>
                <w:szCs w:val="24"/>
              </w:rPr>
              <w:t>验收合格</w:t>
            </w:r>
            <w:r>
              <w:rPr>
                <w:rFonts w:hAnsi="宋体" w:hint="eastAsia"/>
                <w:sz w:val="24"/>
                <w:szCs w:val="24"/>
              </w:rPr>
              <w:t>后</w:t>
            </w:r>
            <w:r>
              <w:rPr>
                <w:rFonts w:hAnsi="宋体" w:hint="eastAsia"/>
                <w:sz w:val="24"/>
                <w:szCs w:val="24"/>
                <w:u w:val="single"/>
              </w:rPr>
              <w:t xml:space="preserve">   </w:t>
            </w:r>
            <w:proofErr w:type="gramStart"/>
            <w:r>
              <w:rPr>
                <w:rFonts w:hAnsi="宋体" w:hint="eastAsia"/>
                <w:sz w:val="24"/>
                <w:szCs w:val="24"/>
              </w:rPr>
              <w:t>个</w:t>
            </w:r>
            <w:proofErr w:type="gramEnd"/>
            <w:r>
              <w:rPr>
                <w:rFonts w:hAnsi="宋体"/>
                <w:sz w:val="24"/>
                <w:szCs w:val="24"/>
              </w:rPr>
              <w:t>工作日内，</w:t>
            </w:r>
            <w:r>
              <w:rPr>
                <w:rFonts w:hAnsi="宋体" w:hint="eastAsia"/>
                <w:sz w:val="24"/>
                <w:szCs w:val="24"/>
              </w:rPr>
              <w:t>乙方</w:t>
            </w:r>
            <w:r>
              <w:rPr>
                <w:rFonts w:hAnsi="宋体"/>
                <w:sz w:val="24"/>
                <w:szCs w:val="24"/>
              </w:rPr>
              <w:t>向甲方提供全部货款的增值税</w:t>
            </w:r>
            <w:r>
              <w:rPr>
                <w:rFonts w:hAnsi="宋体" w:hint="eastAsia"/>
                <w:sz w:val="24"/>
                <w:szCs w:val="24"/>
              </w:rPr>
              <w:t>专用</w:t>
            </w:r>
            <w:r>
              <w:rPr>
                <w:rFonts w:hAnsi="宋体"/>
                <w:sz w:val="24"/>
                <w:szCs w:val="24"/>
              </w:rPr>
              <w:t>发票</w:t>
            </w:r>
            <w:r>
              <w:rPr>
                <w:rFonts w:hAnsi="宋体" w:hint="eastAsia"/>
                <w:sz w:val="24"/>
                <w:szCs w:val="24"/>
              </w:rPr>
              <w:t>之后，向乙方支付余下货款</w:t>
            </w:r>
            <w:r>
              <w:rPr>
                <w:rFonts w:hAnsi="宋体" w:hint="eastAsia"/>
                <w:sz w:val="24"/>
                <w:szCs w:val="24"/>
              </w:rPr>
              <w:t>100%</w:t>
            </w:r>
            <w:r>
              <w:rPr>
                <w:rFonts w:hAnsi="宋体" w:hint="eastAsia"/>
                <w:sz w:val="24"/>
                <w:szCs w:val="24"/>
              </w:rPr>
              <w:t>即人民币</w:t>
            </w:r>
            <w:r>
              <w:rPr>
                <w:rFonts w:hAnsi="宋体" w:hint="eastAsia"/>
                <w:sz w:val="24"/>
                <w:szCs w:val="24"/>
                <w:u w:val="single"/>
              </w:rPr>
              <w:t xml:space="preserve">       </w:t>
            </w:r>
            <w:r>
              <w:rPr>
                <w:rFonts w:hAnsi="宋体" w:hint="eastAsia"/>
                <w:sz w:val="24"/>
                <w:szCs w:val="24"/>
              </w:rPr>
              <w:t>（</w:t>
            </w:r>
            <w:r>
              <w:rPr>
                <w:rFonts w:hAnsi="宋体"/>
                <w:sz w:val="24"/>
                <w:szCs w:val="24"/>
              </w:rPr>
              <w:t>￥</w:t>
            </w:r>
            <w:r>
              <w:rPr>
                <w:rFonts w:hAnsi="宋体" w:hint="eastAsia"/>
                <w:sz w:val="24"/>
                <w:szCs w:val="24"/>
                <w:u w:val="single"/>
              </w:rPr>
              <w:t xml:space="preserve">     </w:t>
            </w:r>
            <w:r>
              <w:rPr>
                <w:rFonts w:hAnsi="宋体" w:hint="eastAsia"/>
                <w:sz w:val="24"/>
                <w:szCs w:val="24"/>
              </w:rPr>
              <w:t>元整）的货款。</w:t>
            </w:r>
          </w:p>
          <w:p w14:paraId="536B3D72" w14:textId="77777777" w:rsidR="009212A6" w:rsidRDefault="009212A6" w:rsidP="009212A6">
            <w:pPr>
              <w:tabs>
                <w:tab w:val="left" w:pos="14"/>
              </w:tabs>
              <w:spacing w:line="360" w:lineRule="auto"/>
              <w:jc w:val="left"/>
              <w:rPr>
                <w:rFonts w:hAnsi="宋体"/>
                <w:sz w:val="24"/>
                <w:szCs w:val="24"/>
              </w:rPr>
            </w:pPr>
            <w:r>
              <w:rPr>
                <w:rFonts w:hAnsi="宋体" w:hint="eastAsia"/>
                <w:sz w:val="24"/>
                <w:szCs w:val="24"/>
              </w:rPr>
              <w:t>九、货款支付方式：</w:t>
            </w:r>
          </w:p>
          <w:p w14:paraId="54210FDC" w14:textId="2DBB2D1E" w:rsidR="009212A6" w:rsidRDefault="009212A6" w:rsidP="009212A6">
            <w:pPr>
              <w:numPr>
                <w:ilvl w:val="0"/>
                <w:numId w:val="3"/>
              </w:numPr>
              <w:tabs>
                <w:tab w:val="left" w:pos="14"/>
              </w:tabs>
              <w:spacing w:line="360" w:lineRule="auto"/>
              <w:jc w:val="left"/>
              <w:rPr>
                <w:rFonts w:hAnsi="宋体"/>
                <w:sz w:val="24"/>
                <w:szCs w:val="24"/>
              </w:rPr>
            </w:pPr>
            <w:r>
              <w:rPr>
                <w:rFonts w:hAnsi="宋体" w:hint="eastAsia"/>
                <w:sz w:val="24"/>
                <w:szCs w:val="24"/>
              </w:rPr>
              <w:lastRenderedPageBreak/>
              <w:t>甲方应采用下列形式之一向乙方付款：</w:t>
            </w:r>
            <w:r w:rsidR="008D4817">
              <w:rPr>
                <w:rFonts w:hAnsi="宋体"/>
                <w:color w:val="404040"/>
                <w:sz w:val="24"/>
                <w:szCs w:val="24"/>
              </w:rPr>
              <w:fldChar w:fldCharType="begin"/>
            </w:r>
            <w:r w:rsidR="008D4817">
              <w:rPr>
                <w:rFonts w:hAnsi="宋体"/>
                <w:color w:val="404040"/>
                <w:sz w:val="24"/>
                <w:szCs w:val="24"/>
              </w:rPr>
              <w:instrText xml:space="preserve"> </w:instrText>
            </w:r>
            <w:r w:rsidR="008D4817">
              <w:rPr>
                <w:rFonts w:hAnsi="宋体" w:hint="eastAsia"/>
                <w:color w:val="404040"/>
                <w:sz w:val="24"/>
                <w:szCs w:val="24"/>
              </w:rPr>
              <w:instrText>eq \o\ac(</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color w:val="404040"/>
                <w:sz w:val="24"/>
                <w:szCs w:val="24"/>
              </w:rPr>
              <w:fldChar w:fldCharType="end"/>
            </w:r>
            <w:proofErr w:type="gramStart"/>
            <w:r>
              <w:rPr>
                <w:rFonts w:hAnsi="宋体" w:hint="eastAsia"/>
                <w:sz w:val="24"/>
                <w:szCs w:val="24"/>
              </w:rPr>
              <w:t>转帐</w:t>
            </w:r>
            <w:proofErr w:type="gramEnd"/>
            <w:r>
              <w:rPr>
                <w:rFonts w:hAnsi="宋体" w:hint="eastAsia"/>
                <w:sz w:val="24"/>
                <w:szCs w:val="24"/>
              </w:rPr>
              <w:t xml:space="preserve"> </w:t>
            </w:r>
            <w:r>
              <w:rPr>
                <w:rFonts w:hAnsi="宋体" w:hint="eastAsia"/>
                <w:sz w:val="24"/>
                <w:szCs w:val="24"/>
              </w:rPr>
              <w:t>□银行汇票</w:t>
            </w:r>
            <w:r>
              <w:rPr>
                <w:rFonts w:hAnsi="宋体" w:hint="eastAsia"/>
                <w:sz w:val="24"/>
                <w:szCs w:val="24"/>
              </w:rPr>
              <w:t xml:space="preserve">  </w:t>
            </w:r>
            <w:r>
              <w:rPr>
                <w:rFonts w:hAnsi="宋体" w:hint="eastAsia"/>
                <w:sz w:val="24"/>
                <w:szCs w:val="24"/>
              </w:rPr>
              <w:t>□电汇</w:t>
            </w:r>
            <w:r>
              <w:rPr>
                <w:rFonts w:hAnsi="宋体" w:hint="eastAsia"/>
                <w:sz w:val="24"/>
                <w:szCs w:val="24"/>
              </w:rPr>
              <w:t xml:space="preserve"> </w:t>
            </w:r>
            <w:r>
              <w:rPr>
                <w:rFonts w:hAnsi="宋体" w:hint="eastAsia"/>
                <w:sz w:val="24"/>
                <w:szCs w:val="24"/>
              </w:rPr>
              <w:t>□现金</w:t>
            </w:r>
          </w:p>
          <w:p w14:paraId="136A55C6" w14:textId="77777777" w:rsidR="009212A6" w:rsidRDefault="009212A6" w:rsidP="009212A6">
            <w:pPr>
              <w:numPr>
                <w:ilvl w:val="0"/>
                <w:numId w:val="3"/>
              </w:numPr>
              <w:tabs>
                <w:tab w:val="left" w:pos="14"/>
              </w:tabs>
              <w:spacing w:line="360" w:lineRule="auto"/>
              <w:jc w:val="left"/>
              <w:rPr>
                <w:rFonts w:hAnsi="宋体"/>
                <w:sz w:val="24"/>
                <w:szCs w:val="24"/>
              </w:rPr>
            </w:pPr>
            <w:r>
              <w:rPr>
                <w:rFonts w:hAnsi="宋体" w:hint="eastAsia"/>
                <w:sz w:val="24"/>
                <w:szCs w:val="24"/>
              </w:rPr>
              <w:t>甲方应在付款票据上注明乙方全称和金额，将合同全部货款汇入乙方指定账户。</w:t>
            </w:r>
          </w:p>
          <w:p w14:paraId="71694127" w14:textId="77777777" w:rsidR="009212A6" w:rsidRDefault="009212A6" w:rsidP="009212A6">
            <w:pPr>
              <w:spacing w:line="360" w:lineRule="auto"/>
              <w:ind w:firstLineChars="300" w:firstLine="720"/>
              <w:rPr>
                <w:rFonts w:hAnsi="宋体"/>
                <w:sz w:val="24"/>
                <w:szCs w:val="24"/>
              </w:rPr>
            </w:pPr>
            <w:r>
              <w:rPr>
                <w:rFonts w:hAnsi="宋体" w:hint="eastAsia"/>
                <w:sz w:val="24"/>
                <w:szCs w:val="24"/>
              </w:rPr>
              <w:t>户</w:t>
            </w:r>
            <w:r>
              <w:rPr>
                <w:rFonts w:hAnsi="宋体" w:hint="eastAsia"/>
                <w:sz w:val="24"/>
                <w:szCs w:val="24"/>
              </w:rPr>
              <w:t xml:space="preserve">  </w:t>
            </w:r>
            <w:r>
              <w:rPr>
                <w:rFonts w:hAnsi="宋体" w:hint="eastAsia"/>
                <w:sz w:val="24"/>
                <w:szCs w:val="24"/>
              </w:rPr>
              <w:t>名：</w:t>
            </w:r>
            <w:r>
              <w:rPr>
                <w:rFonts w:hAnsi="宋体" w:cs="仿宋_GB2312" w:hint="eastAsia"/>
                <w:color w:val="000000"/>
                <w:sz w:val="24"/>
                <w:szCs w:val="24"/>
              </w:rPr>
              <w:t xml:space="preserve"> </w:t>
            </w:r>
          </w:p>
          <w:p w14:paraId="6DF56628" w14:textId="77777777" w:rsidR="009212A6" w:rsidRDefault="009212A6" w:rsidP="009212A6">
            <w:pPr>
              <w:spacing w:line="360" w:lineRule="auto"/>
              <w:ind w:firstLineChars="300" w:firstLine="720"/>
              <w:rPr>
                <w:rFonts w:hAnsi="宋体"/>
                <w:sz w:val="24"/>
                <w:szCs w:val="24"/>
              </w:rPr>
            </w:pPr>
            <w:r>
              <w:rPr>
                <w:rFonts w:hAnsi="宋体" w:hint="eastAsia"/>
                <w:sz w:val="24"/>
                <w:szCs w:val="24"/>
              </w:rPr>
              <w:t>开户行：</w:t>
            </w:r>
            <w:r>
              <w:rPr>
                <w:rFonts w:hAnsi="宋体" w:cs="仿宋_GB2312" w:hint="eastAsia"/>
                <w:color w:val="000000"/>
                <w:sz w:val="24"/>
                <w:szCs w:val="24"/>
              </w:rPr>
              <w:t xml:space="preserve"> </w:t>
            </w:r>
          </w:p>
          <w:p w14:paraId="7A5D096F" w14:textId="77777777" w:rsidR="009212A6" w:rsidRDefault="009212A6" w:rsidP="009212A6">
            <w:pPr>
              <w:spacing w:line="360" w:lineRule="auto"/>
              <w:ind w:firstLineChars="300" w:firstLine="720"/>
              <w:rPr>
                <w:rFonts w:hAnsi="宋体" w:cs="仿宋_GB2312"/>
                <w:color w:val="000000"/>
                <w:sz w:val="24"/>
                <w:szCs w:val="24"/>
              </w:rPr>
            </w:pPr>
            <w:proofErr w:type="gramStart"/>
            <w:r>
              <w:rPr>
                <w:rFonts w:hAnsi="宋体" w:hint="eastAsia"/>
                <w:sz w:val="24"/>
                <w:szCs w:val="24"/>
              </w:rPr>
              <w:t>账</w:t>
            </w:r>
            <w:proofErr w:type="gramEnd"/>
            <w:r>
              <w:rPr>
                <w:rFonts w:hAnsi="宋体" w:hint="eastAsia"/>
                <w:sz w:val="24"/>
                <w:szCs w:val="24"/>
              </w:rPr>
              <w:t xml:space="preserve">  </w:t>
            </w:r>
            <w:r>
              <w:rPr>
                <w:rFonts w:hAnsi="宋体" w:hint="eastAsia"/>
                <w:sz w:val="24"/>
                <w:szCs w:val="24"/>
              </w:rPr>
              <w:t>号：</w:t>
            </w:r>
            <w:r>
              <w:rPr>
                <w:rFonts w:hAnsi="宋体" w:cs="仿宋_GB2312" w:hint="eastAsia"/>
                <w:color w:val="000000"/>
                <w:sz w:val="24"/>
                <w:szCs w:val="24"/>
              </w:rPr>
              <w:t xml:space="preserve"> </w:t>
            </w:r>
          </w:p>
          <w:p w14:paraId="5E3FDFBC" w14:textId="77777777" w:rsidR="009212A6" w:rsidRDefault="009212A6" w:rsidP="009212A6">
            <w:pPr>
              <w:numPr>
                <w:ilvl w:val="0"/>
                <w:numId w:val="3"/>
              </w:numPr>
              <w:tabs>
                <w:tab w:val="clear" w:pos="780"/>
                <w:tab w:val="left" w:pos="14"/>
                <w:tab w:val="left" w:pos="426"/>
              </w:tabs>
              <w:spacing w:line="360" w:lineRule="auto"/>
              <w:jc w:val="left"/>
              <w:rPr>
                <w:rFonts w:hAnsi="宋体"/>
                <w:sz w:val="24"/>
                <w:szCs w:val="24"/>
              </w:rPr>
            </w:pPr>
            <w:r>
              <w:rPr>
                <w:rFonts w:hAnsi="宋体" w:hint="eastAsia"/>
                <w:sz w:val="24"/>
                <w:szCs w:val="24"/>
              </w:rPr>
              <w:t>上述付款方式或乙方账户发生改变，甲方应以乙方书面函件（必须加盖公章和财务专用章）为准。因乙方</w:t>
            </w:r>
            <w:r>
              <w:rPr>
                <w:rFonts w:hAnsi="宋体"/>
                <w:sz w:val="24"/>
                <w:szCs w:val="24"/>
              </w:rPr>
              <w:t>未及时通知甲方</w:t>
            </w:r>
            <w:r>
              <w:rPr>
                <w:rFonts w:hAnsi="宋体" w:hint="eastAsia"/>
                <w:sz w:val="24"/>
                <w:szCs w:val="24"/>
              </w:rPr>
              <w:t>付款</w:t>
            </w:r>
            <w:r>
              <w:rPr>
                <w:rFonts w:hAnsi="宋体"/>
                <w:sz w:val="24"/>
                <w:szCs w:val="24"/>
              </w:rPr>
              <w:t>方式改变、</w:t>
            </w:r>
            <w:r>
              <w:rPr>
                <w:rFonts w:hAnsi="宋体" w:hint="eastAsia"/>
                <w:sz w:val="24"/>
                <w:szCs w:val="24"/>
              </w:rPr>
              <w:t>账号</w:t>
            </w:r>
            <w:r>
              <w:rPr>
                <w:rFonts w:hAnsi="宋体"/>
                <w:sz w:val="24"/>
                <w:szCs w:val="24"/>
              </w:rPr>
              <w:t>变更导致的损失，</w:t>
            </w:r>
            <w:r>
              <w:rPr>
                <w:rFonts w:hAnsi="宋体" w:hint="eastAsia"/>
                <w:sz w:val="24"/>
                <w:szCs w:val="24"/>
              </w:rPr>
              <w:t>由</w:t>
            </w:r>
            <w:r>
              <w:rPr>
                <w:rFonts w:hAnsi="宋体"/>
                <w:sz w:val="24"/>
                <w:szCs w:val="24"/>
              </w:rPr>
              <w:t>乙方承担全部责任。</w:t>
            </w:r>
          </w:p>
          <w:p w14:paraId="5377053D" w14:textId="77777777" w:rsidR="009212A6" w:rsidRDefault="009212A6" w:rsidP="009212A6">
            <w:pPr>
              <w:tabs>
                <w:tab w:val="left" w:pos="14"/>
              </w:tabs>
              <w:spacing w:line="360" w:lineRule="auto"/>
              <w:jc w:val="left"/>
              <w:rPr>
                <w:rFonts w:hAnsi="宋体"/>
                <w:sz w:val="24"/>
                <w:szCs w:val="24"/>
              </w:rPr>
            </w:pPr>
            <w:r>
              <w:rPr>
                <w:rFonts w:hAnsi="宋体" w:hint="eastAsia"/>
                <w:sz w:val="24"/>
                <w:szCs w:val="24"/>
              </w:rPr>
              <w:t>十、质量及售后服务要求：</w:t>
            </w:r>
          </w:p>
          <w:p w14:paraId="1810DC1D" w14:textId="1BE42A73" w:rsidR="009212A6" w:rsidRDefault="009212A6" w:rsidP="009212A6">
            <w:pPr>
              <w:tabs>
                <w:tab w:val="left" w:pos="14"/>
              </w:tabs>
              <w:spacing w:line="360" w:lineRule="auto"/>
              <w:ind w:leftChars="200" w:left="420" w:firstLineChars="200" w:firstLine="480"/>
              <w:jc w:val="left"/>
              <w:rPr>
                <w:rFonts w:hAnsi="宋体"/>
                <w:sz w:val="24"/>
                <w:szCs w:val="24"/>
              </w:rPr>
            </w:pPr>
            <w:r>
              <w:rPr>
                <w:rFonts w:hAnsi="宋体" w:hint="eastAsia"/>
                <w:sz w:val="24"/>
                <w:szCs w:val="24"/>
              </w:rPr>
              <w:t>乙方保证合同产品符合规定的质量和规格。乙方按照保用服务承诺提供</w:t>
            </w:r>
            <w:r w:rsidR="008A50EA">
              <w:rPr>
                <w:rFonts w:hAnsi="宋体" w:hint="eastAsia"/>
                <w:b/>
                <w:sz w:val="24"/>
                <w:szCs w:val="24"/>
                <w:u w:val="single"/>
              </w:rPr>
              <w:t xml:space="preserve"> </w:t>
            </w:r>
            <w:r w:rsidR="008A50EA">
              <w:rPr>
                <w:rFonts w:hAnsi="宋体"/>
                <w:b/>
                <w:sz w:val="24"/>
                <w:szCs w:val="24"/>
                <w:u w:val="single"/>
              </w:rPr>
              <w:t xml:space="preserve"> </w:t>
            </w:r>
            <w:r w:rsidR="008A50EA">
              <w:rPr>
                <w:rFonts w:hAnsi="宋体" w:hint="eastAsia"/>
                <w:b/>
                <w:sz w:val="24"/>
                <w:szCs w:val="24"/>
                <w:u w:val="single"/>
              </w:rPr>
              <w:t>三</w:t>
            </w:r>
            <w:r w:rsidR="008A50EA">
              <w:rPr>
                <w:rFonts w:hAnsi="宋体"/>
                <w:b/>
                <w:sz w:val="24"/>
                <w:szCs w:val="24"/>
                <w:u w:val="single"/>
              </w:rPr>
              <w:t xml:space="preserve">  </w:t>
            </w:r>
            <w:r>
              <w:rPr>
                <w:rFonts w:hAnsi="宋体" w:hint="eastAsia"/>
                <w:sz w:val="24"/>
                <w:szCs w:val="24"/>
              </w:rPr>
              <w:t>年保用。即所有产品除人为损坏、使用不当及不可抗力外，乙方自交货验收通过之日起</w:t>
            </w:r>
            <w:r w:rsidR="008A50EA">
              <w:rPr>
                <w:rFonts w:hAnsi="宋体" w:hint="eastAsia"/>
                <w:sz w:val="24"/>
                <w:szCs w:val="24"/>
              </w:rPr>
              <w:t>三</w:t>
            </w:r>
            <w:r>
              <w:rPr>
                <w:rFonts w:hAnsi="宋体" w:hint="eastAsia"/>
                <w:sz w:val="24"/>
                <w:szCs w:val="24"/>
              </w:rPr>
              <w:t>年内免费维修，非免费维修范畴或保修期后出现产品质量问题的，乙方提供维修仅收取人工材料费。</w:t>
            </w:r>
          </w:p>
          <w:p w14:paraId="59D90E0A" w14:textId="77777777" w:rsidR="009212A6" w:rsidRDefault="009212A6" w:rsidP="009212A6">
            <w:pPr>
              <w:tabs>
                <w:tab w:val="left" w:pos="315"/>
              </w:tabs>
              <w:spacing w:line="360" w:lineRule="auto"/>
              <w:jc w:val="left"/>
              <w:rPr>
                <w:rFonts w:hAnsi="宋体"/>
                <w:sz w:val="24"/>
                <w:szCs w:val="24"/>
              </w:rPr>
            </w:pPr>
            <w:r>
              <w:rPr>
                <w:rFonts w:hAnsi="宋体" w:hint="eastAsia"/>
                <w:sz w:val="24"/>
                <w:szCs w:val="24"/>
              </w:rPr>
              <w:t>十一、合同变更：</w:t>
            </w:r>
          </w:p>
          <w:p w14:paraId="76FC76BD" w14:textId="77777777" w:rsidR="009212A6" w:rsidRDefault="009212A6" w:rsidP="009212A6">
            <w:pPr>
              <w:tabs>
                <w:tab w:val="left" w:pos="709"/>
                <w:tab w:val="left" w:pos="840"/>
              </w:tabs>
              <w:spacing w:line="360" w:lineRule="auto"/>
              <w:ind w:leftChars="189" w:left="536" w:hangingChars="58" w:hanging="139"/>
              <w:jc w:val="left"/>
              <w:rPr>
                <w:rFonts w:hAnsi="宋体"/>
                <w:sz w:val="24"/>
                <w:szCs w:val="24"/>
              </w:rPr>
            </w:pPr>
            <w:r>
              <w:rPr>
                <w:rFonts w:hAnsi="宋体" w:hint="eastAsia"/>
                <w:sz w:val="24"/>
                <w:szCs w:val="24"/>
              </w:rPr>
              <w:t>1</w:t>
            </w:r>
            <w:r>
              <w:rPr>
                <w:rFonts w:hAnsi="宋体" w:hint="eastAsia"/>
                <w:sz w:val="24"/>
                <w:szCs w:val="24"/>
              </w:rPr>
              <w:t>、签约后，因甲方合理要求而增减产品内容需另行签订补充合同，如乙</w:t>
            </w:r>
            <w:r>
              <w:rPr>
                <w:rFonts w:hint="eastAsia"/>
                <w:color w:val="000000"/>
                <w:sz w:val="24"/>
              </w:rPr>
              <w:t>方已投入生产，</w:t>
            </w:r>
            <w:r>
              <w:rPr>
                <w:rFonts w:hAnsi="宋体" w:hint="eastAsia"/>
                <w:sz w:val="24"/>
                <w:szCs w:val="24"/>
              </w:rPr>
              <w:t>甲</w:t>
            </w:r>
            <w:r>
              <w:rPr>
                <w:rFonts w:hint="eastAsia"/>
                <w:color w:val="000000"/>
                <w:sz w:val="24"/>
              </w:rPr>
              <w:t>方如有产品规格、款式、结构、颜色、材质等改动，由此造成的延期交货及经济损失，由买方承担。</w:t>
            </w:r>
          </w:p>
          <w:p w14:paraId="4E641A15" w14:textId="77777777" w:rsidR="009212A6" w:rsidRDefault="009212A6" w:rsidP="009212A6">
            <w:pPr>
              <w:tabs>
                <w:tab w:val="left" w:pos="14"/>
                <w:tab w:val="left" w:pos="840"/>
              </w:tabs>
              <w:spacing w:line="360" w:lineRule="auto"/>
              <w:ind w:left="567"/>
              <w:jc w:val="left"/>
              <w:rPr>
                <w:rFonts w:hAnsi="宋体"/>
                <w:sz w:val="24"/>
                <w:szCs w:val="24"/>
              </w:rPr>
            </w:pPr>
            <w:r>
              <w:rPr>
                <w:rFonts w:hAnsi="宋体" w:hint="eastAsia"/>
                <w:sz w:val="24"/>
                <w:szCs w:val="24"/>
              </w:rPr>
              <w:t>2</w:t>
            </w:r>
            <w:r>
              <w:rPr>
                <w:rFonts w:hAnsi="宋体" w:hint="eastAsia"/>
                <w:sz w:val="24"/>
                <w:szCs w:val="24"/>
              </w:rPr>
              <w:t>、双方签约后，因甲方合理要求而变更交货的时间、地点、验收人等内容，须经双方签字后生效。</w:t>
            </w:r>
          </w:p>
          <w:p w14:paraId="1F39C919" w14:textId="77777777" w:rsidR="003D1D5A" w:rsidRDefault="009212A6" w:rsidP="003D1D5A">
            <w:pPr>
              <w:tabs>
                <w:tab w:val="left" w:pos="14"/>
              </w:tabs>
              <w:spacing w:line="360" w:lineRule="auto"/>
              <w:jc w:val="left"/>
              <w:rPr>
                <w:rFonts w:hAnsi="宋体"/>
                <w:sz w:val="24"/>
                <w:szCs w:val="24"/>
              </w:rPr>
            </w:pPr>
            <w:r>
              <w:rPr>
                <w:rFonts w:hAnsi="宋体" w:hint="eastAsia"/>
                <w:sz w:val="24"/>
                <w:szCs w:val="24"/>
              </w:rPr>
              <w:t>十二、乙方违约责任：</w:t>
            </w:r>
          </w:p>
          <w:p w14:paraId="2CDA3481" w14:textId="0B2ED8A4" w:rsidR="009212A6" w:rsidRPr="003D1D5A" w:rsidRDefault="009212A6" w:rsidP="003D1D5A">
            <w:pPr>
              <w:pStyle w:val="a3"/>
              <w:spacing w:line="360" w:lineRule="auto"/>
              <w:ind w:leftChars="289" w:left="607"/>
              <w:rPr>
                <w:rFonts w:hAnsi="宋体"/>
                <w:sz w:val="24"/>
              </w:rPr>
            </w:pPr>
            <w:r w:rsidRPr="003D1D5A">
              <w:rPr>
                <w:rFonts w:hAnsi="宋体" w:hint="eastAsia"/>
                <w:sz w:val="24"/>
              </w:rPr>
              <w:t>1、乙方非因不可抗力（如地震、水灾等）逾期交货的，应支付逾期交货产品金额每天   %的违约金。甲方要求延期交货应于交货日    日前通知乙方。</w:t>
            </w:r>
          </w:p>
          <w:p w14:paraId="4A1D0451" w14:textId="77777777" w:rsidR="009212A6" w:rsidRPr="003D1D5A" w:rsidRDefault="009212A6" w:rsidP="003D1D5A">
            <w:pPr>
              <w:pStyle w:val="a3"/>
              <w:spacing w:line="360" w:lineRule="auto"/>
              <w:ind w:leftChars="289" w:left="607"/>
              <w:rPr>
                <w:rFonts w:hAnsi="宋体"/>
                <w:sz w:val="24"/>
              </w:rPr>
            </w:pPr>
            <w:r w:rsidRPr="003D1D5A">
              <w:rPr>
                <w:rFonts w:hAnsi="宋体" w:hint="eastAsia"/>
                <w:sz w:val="24"/>
              </w:rPr>
              <w:t>2、因产品</w:t>
            </w:r>
            <w:r w:rsidRPr="003D1D5A">
              <w:rPr>
                <w:rFonts w:hAnsi="宋体"/>
                <w:sz w:val="24"/>
              </w:rPr>
              <w:t>质量问题导致退货、换货的，乙方应承担退换货所产生全部责任，</w:t>
            </w:r>
            <w:r w:rsidRPr="003D1D5A">
              <w:rPr>
                <w:rFonts w:hAnsi="宋体" w:hint="eastAsia"/>
                <w:sz w:val="24"/>
              </w:rPr>
              <w:t>因甲方</w:t>
            </w:r>
            <w:r w:rsidRPr="003D1D5A">
              <w:rPr>
                <w:rFonts w:hAnsi="宋体"/>
                <w:sz w:val="24"/>
              </w:rPr>
              <w:t>原因造成退、换的，</w:t>
            </w:r>
            <w:r w:rsidRPr="003D1D5A">
              <w:rPr>
                <w:rFonts w:hAnsi="宋体" w:hint="eastAsia"/>
                <w:sz w:val="24"/>
              </w:rPr>
              <w:t>乙方不接受退、换。</w:t>
            </w:r>
          </w:p>
          <w:p w14:paraId="563B6DE4" w14:textId="77777777" w:rsidR="009212A6" w:rsidRDefault="009212A6" w:rsidP="009212A6">
            <w:pPr>
              <w:tabs>
                <w:tab w:val="left" w:pos="0"/>
              </w:tabs>
              <w:spacing w:line="360" w:lineRule="auto"/>
              <w:jc w:val="left"/>
              <w:rPr>
                <w:rFonts w:hAnsi="宋体"/>
                <w:sz w:val="24"/>
                <w:szCs w:val="24"/>
              </w:rPr>
            </w:pPr>
            <w:r>
              <w:rPr>
                <w:rFonts w:hAnsi="宋体" w:hint="eastAsia"/>
                <w:sz w:val="24"/>
                <w:szCs w:val="24"/>
              </w:rPr>
              <w:t>十三、甲方违约责任：</w:t>
            </w:r>
          </w:p>
          <w:p w14:paraId="189EC82B" w14:textId="77777777" w:rsidR="00672EA4" w:rsidRDefault="009212A6" w:rsidP="00672EA4">
            <w:pPr>
              <w:pStyle w:val="a3"/>
              <w:spacing w:line="360" w:lineRule="auto"/>
              <w:ind w:leftChars="289" w:left="607"/>
              <w:rPr>
                <w:rFonts w:hAnsi="宋体"/>
                <w:sz w:val="24"/>
              </w:rPr>
            </w:pPr>
            <w:r>
              <w:rPr>
                <w:rFonts w:hAnsi="宋体" w:hint="eastAsia"/>
                <w:sz w:val="24"/>
              </w:rPr>
              <w:t>1、货物</w:t>
            </w:r>
            <w:r>
              <w:rPr>
                <w:rFonts w:hAnsi="宋体"/>
                <w:sz w:val="24"/>
              </w:rPr>
              <w:t>明细表</w:t>
            </w:r>
            <w:r>
              <w:rPr>
                <w:rFonts w:hAnsi="宋体" w:hint="eastAsia"/>
                <w:sz w:val="24"/>
              </w:rPr>
              <w:t>上所列产品规格及其颜色不得任意退、换（除质量问题外），甲</w:t>
            </w:r>
            <w:r>
              <w:rPr>
                <w:rFonts w:hAnsi="宋体"/>
                <w:sz w:val="24"/>
              </w:rPr>
              <w:t>方应承担退换货所产生全部责任。</w:t>
            </w:r>
            <w:r>
              <w:rPr>
                <w:rFonts w:hAnsi="宋体" w:hint="eastAsia"/>
                <w:sz w:val="24"/>
              </w:rPr>
              <w:t xml:space="preserve"> </w:t>
            </w:r>
          </w:p>
          <w:p w14:paraId="607B122F" w14:textId="7D67F7EA" w:rsidR="009212A6" w:rsidRPr="00672EA4" w:rsidRDefault="009212A6" w:rsidP="00672EA4">
            <w:pPr>
              <w:pStyle w:val="a3"/>
              <w:spacing w:line="360" w:lineRule="auto"/>
              <w:ind w:leftChars="289" w:left="607"/>
              <w:rPr>
                <w:rFonts w:hAnsi="宋体"/>
                <w:sz w:val="24"/>
              </w:rPr>
            </w:pPr>
            <w:r>
              <w:rPr>
                <w:rFonts w:hAnsi="宋体" w:hint="eastAsia"/>
                <w:sz w:val="24"/>
                <w:szCs w:val="24"/>
              </w:rPr>
              <w:t>2、甲方逾期付款，则应支付逾期金额每天</w:t>
            </w:r>
            <w:r>
              <w:rPr>
                <w:rFonts w:hAnsi="宋体" w:hint="eastAsia"/>
                <w:sz w:val="24"/>
                <w:szCs w:val="24"/>
                <w:u w:val="single"/>
              </w:rPr>
              <w:t xml:space="preserve">    %</w:t>
            </w:r>
            <w:r>
              <w:rPr>
                <w:rFonts w:hAnsi="宋体" w:hint="eastAsia"/>
                <w:sz w:val="24"/>
                <w:szCs w:val="24"/>
              </w:rPr>
              <w:t>的违约金。</w:t>
            </w:r>
          </w:p>
          <w:p w14:paraId="6C7578CD" w14:textId="77777777" w:rsidR="009212A6" w:rsidRDefault="009212A6" w:rsidP="009212A6">
            <w:pPr>
              <w:tabs>
                <w:tab w:val="left" w:pos="0"/>
              </w:tabs>
              <w:spacing w:line="360" w:lineRule="auto"/>
              <w:ind w:left="847" w:hangingChars="353" w:hanging="847"/>
              <w:jc w:val="left"/>
              <w:rPr>
                <w:rFonts w:hAnsi="宋体"/>
                <w:sz w:val="24"/>
                <w:szCs w:val="24"/>
              </w:rPr>
            </w:pPr>
            <w:r>
              <w:rPr>
                <w:rFonts w:hAnsi="宋体" w:hint="eastAsia"/>
                <w:sz w:val="24"/>
                <w:szCs w:val="24"/>
              </w:rPr>
              <w:t>十四、本合同具有以下附件：经双方确认后的货物明细表、产品图纸是本合同不可分割的</w:t>
            </w:r>
            <w:r>
              <w:rPr>
                <w:rFonts w:hAnsi="宋体" w:hint="eastAsia"/>
                <w:sz w:val="24"/>
                <w:szCs w:val="24"/>
              </w:rPr>
              <w:lastRenderedPageBreak/>
              <w:t>组成部分，与本合同具有同等法律效力。本合同空白填写部分经双方协商一致后填写，其他部分不得涂改，如有涂改痕迹，本合同无效。</w:t>
            </w:r>
          </w:p>
          <w:p w14:paraId="71A8479B" w14:textId="77777777" w:rsidR="009212A6" w:rsidRDefault="009212A6" w:rsidP="009212A6">
            <w:pPr>
              <w:tabs>
                <w:tab w:val="left" w:pos="14"/>
              </w:tabs>
              <w:spacing w:line="360" w:lineRule="auto"/>
              <w:ind w:leftChars="1" w:left="722" w:hangingChars="300" w:hanging="720"/>
              <w:jc w:val="left"/>
              <w:rPr>
                <w:rFonts w:hAnsi="宋体"/>
                <w:sz w:val="24"/>
                <w:szCs w:val="24"/>
              </w:rPr>
            </w:pPr>
            <w:r>
              <w:rPr>
                <w:rFonts w:hAnsi="宋体" w:hint="eastAsia"/>
                <w:sz w:val="24"/>
                <w:szCs w:val="24"/>
              </w:rPr>
              <w:t>十五、在合同的执行过程中，任何一方如有违约行为，应承担相应</w:t>
            </w:r>
            <w:r>
              <w:rPr>
                <w:rFonts w:hAnsi="宋体"/>
                <w:sz w:val="24"/>
                <w:szCs w:val="24"/>
              </w:rPr>
              <w:t>的违约责任。</w:t>
            </w:r>
          </w:p>
          <w:p w14:paraId="5FCFFE51" w14:textId="77777777" w:rsidR="009212A6" w:rsidRDefault="009212A6" w:rsidP="009212A6">
            <w:pPr>
              <w:tabs>
                <w:tab w:val="left" w:pos="851"/>
              </w:tabs>
              <w:spacing w:line="360" w:lineRule="auto"/>
              <w:ind w:left="708" w:hangingChars="295" w:hanging="708"/>
              <w:jc w:val="left"/>
              <w:rPr>
                <w:rFonts w:hAnsi="宋体"/>
                <w:sz w:val="24"/>
                <w:szCs w:val="24"/>
              </w:rPr>
            </w:pPr>
            <w:r>
              <w:rPr>
                <w:rFonts w:hAnsi="宋体" w:hint="eastAsia"/>
                <w:sz w:val="24"/>
                <w:szCs w:val="24"/>
              </w:rPr>
              <w:t>十六、本合同未尽事宜，双方另行协商解决，并签订补充协议，补充协议与本合同具有同等法律效力。因本合同发生纠纷的</w:t>
            </w:r>
            <w:r>
              <w:rPr>
                <w:rFonts w:hAnsi="宋体"/>
                <w:sz w:val="24"/>
                <w:szCs w:val="24"/>
              </w:rPr>
              <w:t>，双方均有权</w:t>
            </w:r>
            <w:r>
              <w:rPr>
                <w:rFonts w:hAnsi="宋体" w:hint="eastAsia"/>
                <w:sz w:val="24"/>
                <w:szCs w:val="24"/>
              </w:rPr>
              <w:t>将</w:t>
            </w:r>
            <w:r>
              <w:rPr>
                <w:rFonts w:hAnsi="宋体"/>
                <w:sz w:val="24"/>
                <w:szCs w:val="24"/>
              </w:rPr>
              <w:t>纠纷提交至</w:t>
            </w:r>
            <w:r>
              <w:rPr>
                <w:rFonts w:hAnsi="宋体" w:hint="eastAsia"/>
                <w:sz w:val="24"/>
                <w:szCs w:val="24"/>
              </w:rPr>
              <w:t>甲方所在地人民法院，</w:t>
            </w:r>
            <w:r>
              <w:rPr>
                <w:rFonts w:hAnsi="宋体"/>
                <w:sz w:val="24"/>
                <w:szCs w:val="24"/>
              </w:rPr>
              <w:t>通过诉讼</w:t>
            </w:r>
            <w:r>
              <w:rPr>
                <w:rFonts w:hAnsi="宋体" w:hint="eastAsia"/>
                <w:sz w:val="24"/>
                <w:szCs w:val="24"/>
              </w:rPr>
              <w:t>解决。</w:t>
            </w:r>
          </w:p>
          <w:p w14:paraId="495C50C0" w14:textId="77777777" w:rsidR="009212A6" w:rsidRDefault="009212A6" w:rsidP="009212A6">
            <w:pPr>
              <w:tabs>
                <w:tab w:val="left" w:pos="14"/>
              </w:tabs>
              <w:spacing w:line="360" w:lineRule="auto"/>
              <w:ind w:left="720" w:hangingChars="300" w:hanging="720"/>
              <w:jc w:val="left"/>
              <w:rPr>
                <w:rFonts w:hAnsi="宋体"/>
                <w:sz w:val="24"/>
                <w:szCs w:val="24"/>
              </w:rPr>
            </w:pPr>
            <w:r>
              <w:rPr>
                <w:rFonts w:hAnsi="宋体" w:hint="eastAsia"/>
                <w:sz w:val="24"/>
                <w:szCs w:val="24"/>
              </w:rPr>
              <w:t>十七、本合同正本一式肆份，甲乙双方各持贰份，经甲乙双方法定代表人</w:t>
            </w:r>
            <w:r>
              <w:rPr>
                <w:rFonts w:hAnsi="宋体"/>
                <w:sz w:val="24"/>
                <w:szCs w:val="24"/>
              </w:rPr>
              <w:t>或授权代理人</w:t>
            </w:r>
            <w:r>
              <w:rPr>
                <w:rFonts w:hAnsi="宋体" w:hint="eastAsia"/>
                <w:sz w:val="24"/>
                <w:szCs w:val="24"/>
              </w:rPr>
              <w:t>签字</w:t>
            </w:r>
            <w:r>
              <w:rPr>
                <w:rFonts w:hAnsi="宋体"/>
                <w:sz w:val="24"/>
                <w:szCs w:val="24"/>
              </w:rPr>
              <w:t>并加盖公章</w:t>
            </w:r>
            <w:r>
              <w:rPr>
                <w:rFonts w:hAnsi="宋体" w:hint="eastAsia"/>
                <w:sz w:val="24"/>
                <w:szCs w:val="24"/>
              </w:rPr>
              <w:t>后生效。</w:t>
            </w:r>
          </w:p>
          <w:p w14:paraId="7592C218" w14:textId="77777777" w:rsidR="009212A6" w:rsidRDefault="009212A6" w:rsidP="009212A6">
            <w:pPr>
              <w:tabs>
                <w:tab w:val="left" w:pos="14"/>
              </w:tabs>
              <w:spacing w:line="360" w:lineRule="exact"/>
              <w:jc w:val="left"/>
              <w:rPr>
                <w:rFonts w:hAnsi="宋体"/>
                <w:sz w:val="24"/>
                <w:szCs w:val="24"/>
              </w:rPr>
            </w:pPr>
          </w:p>
          <w:p w14:paraId="1A2D0596" w14:textId="77777777" w:rsidR="009212A6" w:rsidRDefault="009212A6" w:rsidP="009212A6">
            <w:pPr>
              <w:tabs>
                <w:tab w:val="left" w:pos="14"/>
              </w:tabs>
              <w:spacing w:line="360" w:lineRule="exact"/>
              <w:jc w:val="left"/>
              <w:rPr>
                <w:rFonts w:hAnsi="宋体"/>
                <w:sz w:val="24"/>
                <w:szCs w:val="24"/>
              </w:rPr>
            </w:pPr>
          </w:p>
          <w:p w14:paraId="4C3C1080" w14:textId="77777777" w:rsidR="009212A6" w:rsidRDefault="009212A6" w:rsidP="009212A6">
            <w:pPr>
              <w:spacing w:line="360" w:lineRule="exact"/>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乙方：</w:t>
            </w:r>
            <w:r>
              <w:rPr>
                <w:rFonts w:hAnsi="宋体" w:hint="eastAsia"/>
                <w:sz w:val="24"/>
                <w:szCs w:val="24"/>
                <w:u w:val="single"/>
              </w:rPr>
              <w:t xml:space="preserve">                            </w:t>
            </w:r>
          </w:p>
          <w:p w14:paraId="3751E381" w14:textId="77777777" w:rsidR="009212A6" w:rsidRDefault="009212A6" w:rsidP="009212A6">
            <w:pPr>
              <w:tabs>
                <w:tab w:val="left" w:pos="14"/>
              </w:tabs>
              <w:spacing w:line="360" w:lineRule="exact"/>
              <w:jc w:val="left"/>
              <w:rPr>
                <w:rFonts w:hAnsi="宋体"/>
                <w:sz w:val="24"/>
                <w:szCs w:val="24"/>
              </w:rPr>
            </w:pPr>
          </w:p>
          <w:p w14:paraId="5B91A002" w14:textId="77777777" w:rsidR="009212A6" w:rsidRDefault="009212A6" w:rsidP="009212A6">
            <w:pPr>
              <w:tabs>
                <w:tab w:val="left" w:pos="14"/>
              </w:tabs>
              <w:spacing w:line="360" w:lineRule="exact"/>
              <w:jc w:val="left"/>
              <w:rPr>
                <w:rFonts w:hAnsi="宋体"/>
                <w:sz w:val="24"/>
                <w:szCs w:val="24"/>
                <w:u w:val="single"/>
              </w:rPr>
            </w:pPr>
            <w:r>
              <w:rPr>
                <w:rFonts w:hAnsi="宋体"/>
                <w:sz w:val="24"/>
                <w:szCs w:val="24"/>
              </w:rPr>
              <w:t>地址：</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地址：</w:t>
            </w:r>
            <w:r>
              <w:rPr>
                <w:rFonts w:hAnsi="宋体" w:hint="eastAsia"/>
                <w:sz w:val="24"/>
                <w:szCs w:val="24"/>
                <w:u w:val="single"/>
              </w:rPr>
              <w:t xml:space="preserve">                            </w:t>
            </w:r>
          </w:p>
          <w:p w14:paraId="7CB445E3" w14:textId="77777777" w:rsidR="009212A6" w:rsidRDefault="009212A6" w:rsidP="009212A6">
            <w:pPr>
              <w:tabs>
                <w:tab w:val="left" w:pos="14"/>
              </w:tabs>
              <w:spacing w:line="360" w:lineRule="exact"/>
              <w:jc w:val="left"/>
              <w:rPr>
                <w:rFonts w:hAnsi="宋体"/>
                <w:sz w:val="24"/>
                <w:szCs w:val="24"/>
              </w:rPr>
            </w:pPr>
          </w:p>
          <w:p w14:paraId="2AEA1B83" w14:textId="77777777" w:rsidR="009212A6" w:rsidRDefault="009212A6" w:rsidP="009212A6">
            <w:pPr>
              <w:tabs>
                <w:tab w:val="left" w:pos="14"/>
              </w:tabs>
              <w:spacing w:line="360" w:lineRule="exact"/>
              <w:jc w:val="left"/>
              <w:rPr>
                <w:rFonts w:hAnsi="宋体"/>
                <w:sz w:val="24"/>
                <w:szCs w:val="24"/>
                <w:u w:val="single"/>
              </w:rPr>
            </w:pPr>
            <w:r>
              <w:rPr>
                <w:rFonts w:hAnsi="宋体" w:hint="eastAsia"/>
                <w:sz w:val="24"/>
                <w:szCs w:val="24"/>
              </w:rPr>
              <w:t>法定代表人（或授权代理人）：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法定代表人（或授权</w:t>
            </w:r>
            <w:r>
              <w:rPr>
                <w:rFonts w:hAnsi="宋体"/>
                <w:sz w:val="24"/>
                <w:szCs w:val="24"/>
              </w:rPr>
              <w:t>代理</w:t>
            </w:r>
            <w:r>
              <w:rPr>
                <w:rFonts w:hAnsi="宋体" w:hint="eastAsia"/>
                <w:sz w:val="24"/>
                <w:szCs w:val="24"/>
              </w:rPr>
              <w:t>人）：</w:t>
            </w:r>
            <w:r>
              <w:rPr>
                <w:rFonts w:hAnsi="宋体" w:hint="eastAsia"/>
                <w:sz w:val="24"/>
                <w:szCs w:val="24"/>
                <w:u w:val="single"/>
              </w:rPr>
              <w:t xml:space="preserve">        </w:t>
            </w:r>
          </w:p>
          <w:p w14:paraId="722E48C7" w14:textId="77777777" w:rsidR="009212A6" w:rsidRDefault="009212A6" w:rsidP="009212A6">
            <w:pPr>
              <w:tabs>
                <w:tab w:val="left" w:pos="14"/>
              </w:tabs>
              <w:spacing w:line="360" w:lineRule="exact"/>
              <w:jc w:val="left"/>
              <w:rPr>
                <w:rFonts w:hAnsi="宋体"/>
                <w:sz w:val="24"/>
                <w:szCs w:val="24"/>
              </w:rPr>
            </w:pPr>
          </w:p>
          <w:p w14:paraId="74AAF27A" w14:textId="77777777" w:rsidR="009212A6" w:rsidRDefault="009212A6" w:rsidP="009212A6">
            <w:pPr>
              <w:tabs>
                <w:tab w:val="left" w:pos="14"/>
              </w:tabs>
              <w:spacing w:line="360" w:lineRule="exact"/>
              <w:jc w:val="left"/>
              <w:rPr>
                <w:rFonts w:hAnsi="宋体"/>
                <w:sz w:val="24"/>
                <w:szCs w:val="24"/>
              </w:rPr>
            </w:pPr>
          </w:p>
          <w:p w14:paraId="5D2519A5" w14:textId="77777777" w:rsidR="009212A6" w:rsidRDefault="009212A6" w:rsidP="009212A6">
            <w:pPr>
              <w:tabs>
                <w:tab w:val="left" w:pos="14"/>
              </w:tabs>
              <w:spacing w:line="360" w:lineRule="exact"/>
              <w:jc w:val="left"/>
              <w:rPr>
                <w:rFonts w:hAnsi="宋体"/>
                <w:sz w:val="24"/>
                <w:szCs w:val="24"/>
              </w:rPr>
            </w:pP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r>
              <w:rPr>
                <w:rFonts w:hAnsi="宋体" w:hint="eastAsia"/>
                <w:sz w:val="24"/>
                <w:szCs w:val="24"/>
              </w:rPr>
              <w:t xml:space="preserve">                             </w:t>
            </w: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sz w:val="24"/>
                <w:szCs w:val="24"/>
              </w:rPr>
              <w:t xml:space="preserve"> </w:t>
            </w:r>
            <w:r>
              <w:rPr>
                <w:rFonts w:hAnsi="宋体" w:hint="eastAsia"/>
                <w:sz w:val="24"/>
                <w:szCs w:val="24"/>
              </w:rPr>
              <w:t>日</w:t>
            </w:r>
          </w:p>
          <w:p w14:paraId="7355BB5C" w14:textId="77777777" w:rsidR="009212A6" w:rsidRDefault="009212A6" w:rsidP="009212A6">
            <w:pPr>
              <w:spacing w:line="360" w:lineRule="auto"/>
              <w:ind w:firstLineChars="218" w:firstLine="523"/>
              <w:rPr>
                <w:rFonts w:hAnsi="宋体"/>
                <w:sz w:val="24"/>
                <w:szCs w:val="24"/>
              </w:rPr>
            </w:pPr>
          </w:p>
          <w:p w14:paraId="3011FA5E" w14:textId="67AB566B" w:rsidR="009212A6" w:rsidRDefault="009212A6" w:rsidP="009212A6">
            <w:pPr>
              <w:widowControl/>
              <w:jc w:val="left"/>
              <w:rPr>
                <w:rFonts w:ascii="宋体" w:eastAsia="宋体" w:hAnsi="宋体" w:cs="宋体"/>
                <w:kern w:val="0"/>
                <w:sz w:val="20"/>
                <w:szCs w:val="20"/>
              </w:rPr>
            </w:pPr>
          </w:p>
        </w:tc>
      </w:tr>
      <w:tr w:rsidR="009212A6" w14:paraId="2CA0C393" w14:textId="77777777">
        <w:trPr>
          <w:tblCellSpacing w:w="0" w:type="dxa"/>
        </w:trPr>
        <w:tc>
          <w:tcPr>
            <w:tcW w:w="1306" w:type="dxa"/>
            <w:tcBorders>
              <w:top w:val="single" w:sz="6" w:space="0" w:color="auto"/>
              <w:left w:val="single" w:sz="6" w:space="0" w:color="auto"/>
              <w:bottom w:val="nil"/>
              <w:right w:val="nil"/>
            </w:tcBorders>
            <w:vAlign w:val="center"/>
          </w:tcPr>
          <w:p w14:paraId="7D7834D4" w14:textId="77777777" w:rsidR="009212A6" w:rsidRDefault="009212A6" w:rsidP="009212A6">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附件</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078FA45A" w14:textId="77777777" w:rsidR="009212A6" w:rsidRDefault="009212A6" w:rsidP="009212A6">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c>
      </w:tr>
    </w:tbl>
    <w:p w14:paraId="2E7B9EB1" w14:textId="77777777" w:rsidR="004A5FEA" w:rsidRDefault="004A5FEA"/>
    <w:p w14:paraId="5783C04B" w14:textId="77777777" w:rsidR="004A5FEA" w:rsidRDefault="004A5FEA"/>
    <w:p w14:paraId="7474EED6" w14:textId="77777777" w:rsidR="004A5FEA" w:rsidRDefault="004A5FEA">
      <w:pPr>
        <w:rPr>
          <w:rFonts w:ascii="宋体" w:hAnsi="宋体"/>
          <w:b/>
        </w:rPr>
      </w:pPr>
    </w:p>
    <w:p w14:paraId="44FB6FAB" w14:textId="77777777" w:rsidR="004A5FEA" w:rsidRDefault="004A5FEA"/>
    <w:p w14:paraId="7CF7CA8F" w14:textId="77777777" w:rsidR="004A5FEA" w:rsidRDefault="004A5FEA"/>
    <w:p w14:paraId="4922CF2D" w14:textId="77777777" w:rsidR="004A5FEA" w:rsidRDefault="004A5FEA"/>
    <w:p w14:paraId="5772DBAB" w14:textId="77777777" w:rsidR="004A5FEA" w:rsidRDefault="004A5FEA"/>
    <w:sectPr w:rsidR="004A5FE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刘佳" w:date="2021-09-14T16:11:00Z" w:initials="">
    <w:p w14:paraId="4AE032A2"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（1.只能将国家或地方法律法规规定的资质要求作为投标人资质要求；</w:t>
      </w:r>
    </w:p>
    <w:p w14:paraId="4BFB4A68"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2.不得提出投标人须提交任何形式的产品授权书或代理证的要求；</w:t>
      </w:r>
    </w:p>
    <w:p w14:paraId="6E7B7BEF"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3.不得违反《深圳经济特区政府采购条例实施细则》第三十四条的规定。）</w:t>
      </w:r>
    </w:p>
    <w:p w14:paraId="0C5E6E4E" w14:textId="77777777" w:rsidR="004A5FEA" w:rsidRDefault="004A5FEA">
      <w:pPr>
        <w:pStyle w:val="a3"/>
      </w:pPr>
    </w:p>
  </w:comment>
  <w:comment w:id="1" w:author="政府采购业务分公司" w:date="2020-08-31T20:40:00Z" w:initials="政">
    <w:p w14:paraId="1A2F2DC7" w14:textId="77777777" w:rsidR="004A5FEA" w:rsidRDefault="00C6097C">
      <w:pPr>
        <w:pStyle w:val="a3"/>
      </w:pPr>
      <w:r>
        <w:rPr>
          <w:rFonts w:hint="eastAsia"/>
        </w:rPr>
        <w:t>采购人根据项目情况填写“接受”、“不接受”或“部分接受”</w:t>
      </w:r>
    </w:p>
  </w:comment>
  <w:comment w:id="2" w:author="政府采购业务分公司" w:date="2020-08-31T20:42:00Z" w:initials="政">
    <w:p w14:paraId="5C191431" w14:textId="77777777" w:rsidR="004A5FEA" w:rsidRDefault="00C6097C">
      <w:pPr>
        <w:pStyle w:val="a3"/>
      </w:pPr>
      <w:r>
        <w:rPr>
          <w:rFonts w:hint="eastAsia"/>
        </w:rPr>
        <w:t>请填写“拒绝进口”或“接受进口”</w:t>
      </w:r>
    </w:p>
  </w:comment>
  <w:comment w:id="3" w:author="政府采购业务分公司" w:date="2020-08-31T20:42:00Z" w:initials="政">
    <w:p w14:paraId="34E71F4A" w14:textId="77777777" w:rsidR="004A5FEA" w:rsidRDefault="00C6097C">
      <w:pPr>
        <w:pStyle w:val="a3"/>
      </w:pPr>
      <w:r>
        <w:rPr>
          <w:rFonts w:hint="eastAsia"/>
        </w:rPr>
        <w:t>不得设置最低限价</w:t>
      </w:r>
    </w:p>
  </w:comment>
  <w:comment w:id="4" w:author="政府采购业务分公司" w:date="2020-08-31T20:42:00Z" w:initials="政">
    <w:p w14:paraId="08CA06B5" w14:textId="77777777" w:rsidR="004A5FEA" w:rsidRDefault="00C6097C">
      <w:pPr>
        <w:pStyle w:val="a3"/>
      </w:pPr>
      <w:r>
        <w:rPr>
          <w:rFonts w:hint="eastAsia"/>
        </w:rPr>
        <w:t>请填写“拒绝进口”或“接受进口”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E6E4E" w15:done="0"/>
  <w15:commentEx w15:paraId="1A2F2DC7" w15:done="0"/>
  <w15:commentEx w15:paraId="5C191431" w15:done="0"/>
  <w15:commentEx w15:paraId="34E71F4A" w15:done="0"/>
  <w15:commentEx w15:paraId="08CA06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E6E4E" w16cid:durableId="264C8EAA"/>
  <w16cid:commentId w16cid:paraId="1A2F2DC7" w16cid:durableId="264C8EAB"/>
  <w16cid:commentId w16cid:paraId="5C191431" w16cid:durableId="264C8EAD"/>
  <w16cid:commentId w16cid:paraId="34E71F4A" w16cid:durableId="264C8EAE"/>
  <w16cid:commentId w16cid:paraId="08CA06B5" w16cid:durableId="264C8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F7AA" w14:textId="77777777" w:rsidR="006F588B" w:rsidRDefault="006F588B" w:rsidP="00F750BA">
      <w:r>
        <w:separator/>
      </w:r>
    </w:p>
  </w:endnote>
  <w:endnote w:type="continuationSeparator" w:id="0">
    <w:p w14:paraId="0900145E" w14:textId="77777777" w:rsidR="006F588B" w:rsidRDefault="006F588B" w:rsidP="00F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983A" w14:textId="77777777" w:rsidR="006F588B" w:rsidRDefault="006F588B" w:rsidP="00F750BA">
      <w:r>
        <w:separator/>
      </w:r>
    </w:p>
  </w:footnote>
  <w:footnote w:type="continuationSeparator" w:id="0">
    <w:p w14:paraId="1C65C017" w14:textId="77777777" w:rsidR="006F588B" w:rsidRDefault="006F588B" w:rsidP="00F7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411"/>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31332186"/>
    <w:multiLevelType w:val="singleLevel"/>
    <w:tmpl w:val="31332186"/>
    <w:lvl w:ilvl="0">
      <w:start w:val="1"/>
      <w:numFmt w:val="chineseCounting"/>
      <w:suff w:val="nothing"/>
      <w:lvlText w:val="（%1）"/>
      <w:lvlJc w:val="left"/>
      <w:rPr>
        <w:rFonts w:hint="eastAsia"/>
      </w:rPr>
    </w:lvl>
  </w:abstractNum>
  <w:abstractNum w:abstractNumId="2" w15:restartNumberingAfterBreak="0">
    <w:nsid w:val="7E5004C5"/>
    <w:multiLevelType w:val="multilevel"/>
    <w:tmpl w:val="7E5004C5"/>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671110288">
    <w:abstractNumId w:val="1"/>
  </w:num>
  <w:num w:numId="2" w16cid:durableId="830489992">
    <w:abstractNumId w:val="2"/>
  </w:num>
  <w:num w:numId="3" w16cid:durableId="892690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NkMWUwMjc0YTkwZTk2Nzg0NWU2MzU0MzE1ZDZmOGYifQ=="/>
  </w:docVars>
  <w:rsids>
    <w:rsidRoot w:val="005D5AE9"/>
    <w:rsid w:val="00012327"/>
    <w:rsid w:val="00022396"/>
    <w:rsid w:val="00024A31"/>
    <w:rsid w:val="00046274"/>
    <w:rsid w:val="00061B01"/>
    <w:rsid w:val="00096E7D"/>
    <w:rsid w:val="000C3E15"/>
    <w:rsid w:val="001324A7"/>
    <w:rsid w:val="00164A58"/>
    <w:rsid w:val="00187649"/>
    <w:rsid w:val="001C5EB3"/>
    <w:rsid w:val="001E01F8"/>
    <w:rsid w:val="00237E82"/>
    <w:rsid w:val="00274F92"/>
    <w:rsid w:val="00284D25"/>
    <w:rsid w:val="002B0BED"/>
    <w:rsid w:val="002D6940"/>
    <w:rsid w:val="00300B04"/>
    <w:rsid w:val="00320A7E"/>
    <w:rsid w:val="00321AA6"/>
    <w:rsid w:val="00352D12"/>
    <w:rsid w:val="003B338F"/>
    <w:rsid w:val="003C2C6A"/>
    <w:rsid w:val="003D1D5A"/>
    <w:rsid w:val="00411AB0"/>
    <w:rsid w:val="00461517"/>
    <w:rsid w:val="00490CFF"/>
    <w:rsid w:val="004A4F3E"/>
    <w:rsid w:val="004A5FEA"/>
    <w:rsid w:val="004C3913"/>
    <w:rsid w:val="004F7DD5"/>
    <w:rsid w:val="0051104B"/>
    <w:rsid w:val="005A2D76"/>
    <w:rsid w:val="005A5FCB"/>
    <w:rsid w:val="005D55FC"/>
    <w:rsid w:val="005D5AE9"/>
    <w:rsid w:val="005E1B85"/>
    <w:rsid w:val="00610C4B"/>
    <w:rsid w:val="0061506E"/>
    <w:rsid w:val="006204AC"/>
    <w:rsid w:val="00631A40"/>
    <w:rsid w:val="00634627"/>
    <w:rsid w:val="00651C97"/>
    <w:rsid w:val="00665D91"/>
    <w:rsid w:val="00670C3A"/>
    <w:rsid w:val="00672EA4"/>
    <w:rsid w:val="006F588B"/>
    <w:rsid w:val="00712AB0"/>
    <w:rsid w:val="007278DD"/>
    <w:rsid w:val="007326BE"/>
    <w:rsid w:val="00740B8E"/>
    <w:rsid w:val="007842E2"/>
    <w:rsid w:val="00795954"/>
    <w:rsid w:val="00795AF1"/>
    <w:rsid w:val="00797F6C"/>
    <w:rsid w:val="007A1717"/>
    <w:rsid w:val="007B655D"/>
    <w:rsid w:val="007C5B63"/>
    <w:rsid w:val="007E1C11"/>
    <w:rsid w:val="008060A5"/>
    <w:rsid w:val="00816094"/>
    <w:rsid w:val="0083479D"/>
    <w:rsid w:val="00837681"/>
    <w:rsid w:val="008A1FDA"/>
    <w:rsid w:val="008A50EA"/>
    <w:rsid w:val="008A61A8"/>
    <w:rsid w:val="008D4817"/>
    <w:rsid w:val="00912805"/>
    <w:rsid w:val="009212A6"/>
    <w:rsid w:val="00955A80"/>
    <w:rsid w:val="00981FE5"/>
    <w:rsid w:val="009C1CC8"/>
    <w:rsid w:val="009C7B9C"/>
    <w:rsid w:val="009C7BEF"/>
    <w:rsid w:val="009E3B01"/>
    <w:rsid w:val="00A13DF4"/>
    <w:rsid w:val="00A1655C"/>
    <w:rsid w:val="00A2767E"/>
    <w:rsid w:val="00A66B9D"/>
    <w:rsid w:val="00A71DA0"/>
    <w:rsid w:val="00A81187"/>
    <w:rsid w:val="00AB5495"/>
    <w:rsid w:val="00AC10A2"/>
    <w:rsid w:val="00AC1882"/>
    <w:rsid w:val="00AC6EE9"/>
    <w:rsid w:val="00AE7B08"/>
    <w:rsid w:val="00B050F8"/>
    <w:rsid w:val="00B06840"/>
    <w:rsid w:val="00B4247F"/>
    <w:rsid w:val="00B72F7E"/>
    <w:rsid w:val="00BA0BA2"/>
    <w:rsid w:val="00BD1D19"/>
    <w:rsid w:val="00BD4CD7"/>
    <w:rsid w:val="00BF014C"/>
    <w:rsid w:val="00BF2AF9"/>
    <w:rsid w:val="00C03F66"/>
    <w:rsid w:val="00C12B07"/>
    <w:rsid w:val="00C22FDC"/>
    <w:rsid w:val="00C6097C"/>
    <w:rsid w:val="00C817AA"/>
    <w:rsid w:val="00C8255D"/>
    <w:rsid w:val="00C90A16"/>
    <w:rsid w:val="00C97C25"/>
    <w:rsid w:val="00CD4E14"/>
    <w:rsid w:val="00D07BFB"/>
    <w:rsid w:val="00D10DB4"/>
    <w:rsid w:val="00D941EF"/>
    <w:rsid w:val="00DC0FE9"/>
    <w:rsid w:val="00DC7026"/>
    <w:rsid w:val="00DD51D6"/>
    <w:rsid w:val="00DE25AC"/>
    <w:rsid w:val="00DF7036"/>
    <w:rsid w:val="00DF7812"/>
    <w:rsid w:val="00E0527A"/>
    <w:rsid w:val="00E56DF7"/>
    <w:rsid w:val="00E7331A"/>
    <w:rsid w:val="00E764D2"/>
    <w:rsid w:val="00E97D1E"/>
    <w:rsid w:val="00EE53E6"/>
    <w:rsid w:val="00EF7C84"/>
    <w:rsid w:val="00F06A97"/>
    <w:rsid w:val="00F14A5B"/>
    <w:rsid w:val="00F23D2E"/>
    <w:rsid w:val="00F32E87"/>
    <w:rsid w:val="00F60590"/>
    <w:rsid w:val="00F750BA"/>
    <w:rsid w:val="00FC2253"/>
    <w:rsid w:val="00FD3556"/>
    <w:rsid w:val="1C8455A0"/>
    <w:rsid w:val="1E393700"/>
    <w:rsid w:val="25834D31"/>
    <w:rsid w:val="2BA04805"/>
    <w:rsid w:val="4C9E33AF"/>
    <w:rsid w:val="750A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2C991"/>
  <w15:docId w15:val="{5072BDE1-F167-4B90-AB1A-AE6CD2A0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autoSpaceDE w:val="0"/>
      <w:autoSpaceDN w:val="0"/>
      <w:adjustRightInd w:val="0"/>
      <w:jc w:val="left"/>
      <w:textAlignment w:val="baseline"/>
    </w:pPr>
    <w:rPr>
      <w:rFonts w:ascii="宋体" w:eastAsia="宋体" w:hAnsi="Times New Roman" w:cs="Times New Roman"/>
      <w:kern w:val="0"/>
      <w:sz w:val="34"/>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宋体" w:eastAsia="宋体" w:hAnsi="Times New Roman" w:cs="Times New Roman"/>
      <w:kern w:val="0"/>
      <w:sz w:val="34"/>
      <w:szCs w:val="20"/>
    </w:rPr>
  </w:style>
  <w:style w:type="character" w:customStyle="1" w:styleId="a6">
    <w:name w:val="批注框文本 字符"/>
    <w:basedOn w:val="a0"/>
    <w:link w:val="a5"/>
    <w:uiPriority w:val="99"/>
    <w:semiHidden/>
    <w:rPr>
      <w:sz w:val="18"/>
      <w:szCs w:val="18"/>
    </w:rPr>
  </w:style>
  <w:style w:type="paragraph" w:styleId="af0">
    <w:name w:val="Body Text"/>
    <w:basedOn w:val="a"/>
    <w:link w:val="af1"/>
    <w:qFormat/>
    <w:rsid w:val="009212A6"/>
    <w:pPr>
      <w:spacing w:line="360" w:lineRule="auto"/>
    </w:pPr>
    <w:rPr>
      <w:b/>
      <w:bCs/>
      <w:sz w:val="24"/>
    </w:rPr>
  </w:style>
  <w:style w:type="character" w:customStyle="1" w:styleId="af1">
    <w:name w:val="正文文本 字符"/>
    <w:basedOn w:val="a0"/>
    <w:link w:val="af0"/>
    <w:rsid w:val="009212A6"/>
    <w:rPr>
      <w:b/>
      <w:bCs/>
      <w:kern w:val="2"/>
      <w:sz w:val="24"/>
      <w:szCs w:val="22"/>
    </w:rPr>
  </w:style>
  <w:style w:type="paragraph" w:styleId="af2">
    <w:name w:val="Body Text Indent"/>
    <w:basedOn w:val="a"/>
    <w:link w:val="af3"/>
    <w:uiPriority w:val="99"/>
    <w:semiHidden/>
    <w:unhideWhenUsed/>
    <w:qFormat/>
    <w:rsid w:val="009212A6"/>
    <w:pPr>
      <w:spacing w:after="120"/>
      <w:ind w:leftChars="200" w:left="420"/>
    </w:pPr>
  </w:style>
  <w:style w:type="character" w:customStyle="1" w:styleId="af3">
    <w:name w:val="正文文本缩进 字符"/>
    <w:basedOn w:val="a0"/>
    <w:link w:val="af2"/>
    <w:uiPriority w:val="99"/>
    <w:semiHidden/>
    <w:qFormat/>
    <w:rsid w:val="009212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2915">
      <w:bodyDiv w:val="1"/>
      <w:marLeft w:val="0"/>
      <w:marRight w:val="0"/>
      <w:marTop w:val="0"/>
      <w:marBottom w:val="0"/>
      <w:divBdr>
        <w:top w:val="none" w:sz="0" w:space="0" w:color="auto"/>
        <w:left w:val="none" w:sz="0" w:space="0" w:color="auto"/>
        <w:bottom w:val="none" w:sz="0" w:space="0" w:color="auto"/>
        <w:right w:val="none" w:sz="0" w:space="0" w:color="auto"/>
      </w:divBdr>
    </w:div>
    <w:div w:id="83453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300B-8F06-4A86-A7F2-A96A73A7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1170</Words>
  <Characters>6671</Characters>
  <Application>Microsoft Office Word</Application>
  <DocSecurity>0</DocSecurity>
  <Lines>55</Lines>
  <Paragraphs>15</Paragraphs>
  <ScaleCrop>false</ScaleCrop>
  <Company>DELL</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Administrator</cp:lastModifiedBy>
  <cp:revision>2</cp:revision>
  <dcterms:created xsi:type="dcterms:W3CDTF">2022-07-22T07:12:00Z</dcterms:created>
  <dcterms:modified xsi:type="dcterms:W3CDTF">2022-07-22T07:12:00Z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10D7BA516E0F4B09B1A1AAFCBDAF316C</vt:lpwstr>
  </property>
</Properties>
</file>